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общественных обсуждений объекта  государственной  экологической экспертизы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Проекта рекультивации земель </w:t>
      </w:r>
      <w:r>
        <w:rPr>
          <w:rFonts w:ascii="Times New Roman" w:hAnsi="Times New Roman"/>
          <w:b/>
          <w:bCs/>
          <w:sz w:val="24"/>
          <w:szCs w:val="24"/>
        </w:rPr>
        <w:t>по объекту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</w:t>
      </w:r>
      <w:r>
        <w:rPr>
          <w:rFonts w:ascii="Times New Roman" w:hAnsi="Times New Roman"/>
          <w:b/>
          <w:bCs/>
          <w:sz w:val="24"/>
          <w:szCs w:val="24"/>
        </w:rPr>
        <w:t>», включая предварительные материалы оценки воздействия на окружающую среду</w:t>
      </w:r>
    </w:p>
    <w:p>
      <w:pPr>
        <w:pStyle w:val="NormalWeb"/>
        <w:spacing w:lineRule="atLeast" w:line="179"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color w:val="000000"/>
          <w:sz w:val="24"/>
          <w:szCs w:val="24"/>
        </w:rPr>
        <w:t>Ершовского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в соответствии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 xml:space="preserve"> Федеральными законами </w:t>
      </w:r>
      <w:r>
        <w:rPr>
          <w:rFonts w:eastAsia="Tinos" w:ascii="Times New Roman" w:hAnsi="Times New Roman"/>
          <w:color w:val="000000"/>
          <w:spacing w:val="1"/>
          <w:sz w:val="24"/>
          <w:szCs w:val="24"/>
          <w:lang w:eastAsia="ar-SA"/>
        </w:rPr>
        <w:t xml:space="preserve">от 10.01.2002г.№7» Об охране окружающей среды» ,от 23.11.1995г.   №174-ФЗ   «Об экологической экспертизе», </w:t>
      </w:r>
      <w:r>
        <w:rPr>
          <w:rFonts w:ascii="Times New Roman" w:hAnsi="Times New Roman"/>
          <w:sz w:val="24"/>
          <w:szCs w:val="24"/>
          <w:lang w:eastAsia="ar-SA"/>
        </w:rPr>
        <w:t xml:space="preserve">от 6 октября 2003 года №131-ФЗ «Об общих принципах организации местного самоуправления в Российской Федерации» и  </w:t>
      </w:r>
      <w:r>
        <w:rPr>
          <w:rFonts w:eastAsia="Tinos" w:ascii="Times New Roman" w:hAnsi="Times New Roman"/>
          <w:color w:val="000000"/>
          <w:spacing w:val="1"/>
          <w:sz w:val="24"/>
          <w:szCs w:val="24"/>
          <w:lang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уведомляет о проведении </w:t>
      </w:r>
      <w:r>
        <w:rPr>
          <w:rFonts w:ascii="Times New Roman" w:hAnsi="Times New Roman"/>
          <w:sz w:val="24"/>
          <w:szCs w:val="24"/>
        </w:rPr>
        <w:t>общественных обсуждений в форме  публичных слушаний   по проекту рекультивации земель, включая предварительные материалы оценки  воздействия  на окружающую среду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объекту 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 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Данные заказчика работ по оценке воздействия на окружающую среду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Полное наименование заказчика: </w:t>
      </w:r>
      <w:r>
        <w:rPr>
          <w:rFonts w:ascii="Times New Roman" w:hAnsi="Times New Roman"/>
          <w:sz w:val="24"/>
          <w:szCs w:val="24"/>
        </w:rPr>
        <w:t>Администрация Ершовского муниципального района Саратовской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заказчика: </w:t>
      </w:r>
      <w:r>
        <w:rPr>
          <w:rFonts w:ascii="Times New Roman" w:hAnsi="Times New Roman"/>
          <w:sz w:val="24"/>
          <w:szCs w:val="24"/>
        </w:rPr>
        <w:t xml:space="preserve">Администрация Ершовского муниципального района Саратовской области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ИНН заказчика: </w:t>
      </w:r>
      <w:r>
        <w:rPr>
          <w:rFonts w:ascii="Times New Roman" w:hAnsi="Times New Roman"/>
        </w:rPr>
        <w:t>6413003942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ОГРН (ОГРНИП) заказчика: </w:t>
      </w:r>
      <w:r>
        <w:rPr>
          <w:rFonts w:ascii="Times New Roman" w:hAnsi="Times New Roman"/>
        </w:rPr>
        <w:t>1026400703680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нахождения заказчика: </w:t>
      </w:r>
      <w:r>
        <w:rPr>
          <w:rFonts w:ascii="Times New Roman" w:hAnsi="Times New Roman"/>
          <w:sz w:val="24"/>
          <w:szCs w:val="24"/>
        </w:rPr>
        <w:t>г. Ершов, Саратовская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Индекс, улица, дом, строение, корпус: </w:t>
      </w:r>
      <w:r>
        <w:rPr>
          <w:rFonts w:ascii="Times New Roman" w:hAnsi="Times New Roman"/>
          <w:sz w:val="24"/>
          <w:szCs w:val="24"/>
        </w:rPr>
        <w:t xml:space="preserve">413503, ул. Интернациональная, д.7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заказчика работ по оценке воздействия на окружающую среду, имеющего право представлять интересы заказчика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r>
        <w:rPr>
          <w:rFonts w:ascii="Times New Roman" w:hAnsi="Times New Roman"/>
          <w:sz w:val="24"/>
          <w:szCs w:val="24"/>
        </w:rPr>
        <w:t>Капанина Светлана Александровна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Номер телефона: +7</w:t>
      </w:r>
      <w:r>
        <w:rPr>
          <w:rFonts w:ascii="Times New Roman" w:hAnsi="Times New Roman"/>
          <w:sz w:val="24"/>
          <w:szCs w:val="24"/>
        </w:rPr>
        <w:t>(8456) 45-11-35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2">
        <w:r>
          <w:rPr>
            <w:rStyle w:val="Style14"/>
            <w:rFonts w:ascii="Times New Roman" w:hAnsi="Times New Roman"/>
            <w:sz w:val="24"/>
            <w:szCs w:val="24"/>
            <w:lang w:val="en-US" w:bidi="en-US"/>
          </w:rPr>
          <w:t>isogd</w:t>
        </w:r>
        <w:r>
          <w:rPr>
            <w:rStyle w:val="Style14"/>
            <w:rFonts w:ascii="Times New Roman" w:hAnsi="Times New Roman"/>
            <w:sz w:val="24"/>
            <w:szCs w:val="24"/>
            <w:lang w:bidi="en-US"/>
          </w:rPr>
          <w:t>_</w:t>
        </w:r>
        <w:r>
          <w:rPr>
            <w:rStyle w:val="Style14"/>
            <w:rFonts w:ascii="Times New Roman" w:hAnsi="Times New Roman"/>
            <w:sz w:val="24"/>
            <w:szCs w:val="24"/>
            <w:lang w:val="en-US" w:bidi="en-US"/>
          </w:rPr>
          <w:t>ershov</w:t>
        </w:r>
        <w:r>
          <w:rPr>
            <w:rStyle w:val="Style14"/>
            <w:rFonts w:ascii="Times New Roman" w:hAnsi="Times New Roman"/>
            <w:sz w:val="24"/>
            <w:szCs w:val="24"/>
            <w:lang w:bidi="en-US"/>
          </w:rPr>
          <w:t>@</w:t>
        </w:r>
        <w:r>
          <w:rPr>
            <w:rStyle w:val="Style14"/>
            <w:rFonts w:ascii="Times New Roman" w:hAnsi="Times New Roman"/>
            <w:sz w:val="24"/>
            <w:szCs w:val="24"/>
            <w:lang w:val="en-US" w:bidi="en-US"/>
          </w:rPr>
          <w:t>mail</w:t>
        </w:r>
        <w:r>
          <w:rPr>
            <w:rStyle w:val="Style14"/>
            <w:rFonts w:ascii="Times New Roman" w:hAnsi="Times New Roman"/>
            <w:sz w:val="24"/>
            <w:szCs w:val="24"/>
            <w:lang w:bidi="en-US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 w:bidi="en-US"/>
          </w:rPr>
          <w:t>ru</w:t>
        </w:r>
        <w:r>
          <w:rPr>
            <w:rStyle w:val="Style14"/>
            <w:rFonts w:ascii="Times New Roman" w:hAnsi="Times New Roman"/>
            <w:sz w:val="24"/>
            <w:szCs w:val="24"/>
            <w:lang w:bidi="en-US"/>
          </w:rPr>
          <w:t>.</w:t>
        </w:r>
      </w:hyperlink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Данные исполнителя работ по оценке воздействия на окружающую среду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Полное наименование исполнителя: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Общество с ограниченной ответственностью «ТранспроектИнжиниринг»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исполнителя: </w:t>
      </w:r>
      <w:r>
        <w:rPr>
          <w:rFonts w:ascii="Times New Roman" w:hAnsi="Times New Roman"/>
          <w:sz w:val="24"/>
          <w:szCs w:val="24"/>
        </w:rPr>
        <w:t>ООО «ТранспроектИнжиниринг»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ИНН исполнителя: </w:t>
      </w:r>
      <w:r>
        <w:rPr>
          <w:rFonts w:ascii="Times New Roman" w:hAnsi="Times New Roman"/>
          <w:sz w:val="24"/>
          <w:szCs w:val="24"/>
          <w:lang w:bidi="ru-RU"/>
        </w:rPr>
        <w:t>7810794918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ОГРН (ОГРНИП) исполнителя: </w:t>
      </w:r>
      <w:r>
        <w:rPr>
          <w:rFonts w:ascii="Times New Roman" w:hAnsi="Times New Roman"/>
          <w:sz w:val="24"/>
          <w:szCs w:val="24"/>
          <w:lang w:bidi="ru-RU"/>
        </w:rPr>
        <w:t>1207800062909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нахождения исполнителя: </w:t>
      </w:r>
      <w:r>
        <w:rPr>
          <w:rFonts w:ascii="Times New Roman" w:hAnsi="Times New Roman"/>
          <w:sz w:val="24"/>
          <w:szCs w:val="24"/>
        </w:rPr>
        <w:t>г. Санкт-Петербург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</w:rPr>
        <w:t>Индекс, улица, дом, строение, корпус: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196084, ул. Малая Митрофаньевская д.4, лит. Л, офис 318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исполнителя работ по оценке воздействия на окружающую среду, имеющего право представлять интересы 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r>
        <w:rPr>
          <w:rFonts w:ascii="Times New Roman" w:hAnsi="Times New Roman"/>
          <w:iCs/>
          <w:sz w:val="24"/>
          <w:szCs w:val="24"/>
        </w:rPr>
        <w:t>Савченко Андрей Владимирович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Номер телефона: </w:t>
      </w:r>
      <w:r>
        <w:rPr>
          <w:rFonts w:ascii="Times New Roman" w:hAnsi="Times New Roman"/>
          <w:sz w:val="24"/>
          <w:szCs w:val="24"/>
        </w:rPr>
        <w:t xml:space="preserve">+7(921)391-89-73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3">
        <w:r>
          <w:rPr>
            <w:rStyle w:val="Style14"/>
            <w:rFonts w:ascii="Times New Roman" w:hAnsi="Times New Roman"/>
            <w:iCs/>
            <w:sz w:val="24"/>
            <w:szCs w:val="24"/>
          </w:rPr>
          <w:t>info@tpe.su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Данные планируемой (намечаемой) хозяйственной и иной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рекультивации земель</w:t>
      </w:r>
      <w:r>
        <w:rPr>
          <w:rFonts w:ascii="Times New Roman" w:hAnsi="Times New Roman"/>
          <w:sz w:val="24"/>
          <w:szCs w:val="24"/>
        </w:rPr>
        <w:t xml:space="preserve"> 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Российская Федерация, Саратовская область, район Ершовский, г. Ершов, в границах земельных участков с кадастровыми номерами </w:t>
      </w:r>
      <w:r>
        <w:rPr>
          <w:rFonts w:ascii="Times New Roman" w:hAnsi="Times New Roman"/>
          <w:sz w:val="24"/>
          <w:szCs w:val="24"/>
        </w:rPr>
        <w:t>64:13:003201:1 и 64:13:003201:2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осуществления планируемой (намечаемой) хозяйственной и иной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Рекультивация нарушенных земель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11.07.2022 – 08.02.2023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Данные органа местного самоуправления, ответственного за организацию и проведение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>Администрация Ершовского муниципального района Саратовской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 места нахождения и фактический адрес: </w:t>
      </w:r>
      <w:r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Контактный телефон: +7</w:t>
      </w:r>
      <w:r>
        <w:rPr>
          <w:rFonts w:ascii="Times New Roman" w:hAnsi="Times New Roman"/>
          <w:sz w:val="24"/>
          <w:szCs w:val="24"/>
        </w:rPr>
        <w:t>(8456) 45-11-35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почты, факс:</w:t>
      </w:r>
      <w:r>
        <w:rPr>
          <w:rFonts w:ascii="Times New Roman" w:hAnsi="Times New Roman"/>
        </w:rPr>
        <w:t xml:space="preserve"> </w:t>
      </w:r>
      <w:hyperlink r:id="rId4">
        <w:r>
          <w:rPr>
            <w:rStyle w:val="Style14"/>
            <w:rFonts w:ascii="Times New Roman" w:hAnsi="Times New Roman"/>
          </w:rPr>
          <w:t>isogd_ershov@mail.ru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Контактное лицо органа местного самоуправления, ответственного за организацию и проведение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r>
        <w:rPr>
          <w:rFonts w:ascii="Times New Roman" w:hAnsi="Times New Roman"/>
          <w:sz w:val="24"/>
          <w:szCs w:val="24"/>
        </w:rPr>
        <w:t>Капанина Светлана Александровна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Номер телефона: +7</w:t>
      </w:r>
      <w:r>
        <w:rPr>
          <w:rFonts w:ascii="Times New Roman" w:hAnsi="Times New Roman"/>
          <w:sz w:val="24"/>
          <w:szCs w:val="24"/>
        </w:rPr>
        <w:t>(8456) 45-11-35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Данные объекта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Объект общественных обсуждений: </w:t>
      </w:r>
      <w:r>
        <w:rPr>
          <w:rFonts w:ascii="Times New Roman" w:hAnsi="Times New Roman"/>
          <w:sz w:val="24"/>
          <w:szCs w:val="24"/>
        </w:rPr>
        <w:t>проект рекультивации, предварительные материалы ОВОС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доступности объекта общественного обсуждения: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Бумажная версия: здание Администрации Ершовского муниципального района Саратовской области по адресу: </w:t>
      </w:r>
      <w:r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>
        <w:rPr>
          <w:rFonts w:ascii="Times New Roman" w:hAnsi="Times New Roman"/>
          <w:sz w:val="24"/>
          <w:szCs w:val="24"/>
        </w:rPr>
        <w:t>, каб. 39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пн – пт с 9:00 до 16:00, (обеденный перерыв с 12:00 до 13:00) 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Электронная версия на официальном сайте администрации Ершовского муниципального района </w:t>
      </w:r>
      <w:hyperlink r:id="rId5">
        <w:r>
          <w:rPr>
            <w:rStyle w:val="Style14"/>
          </w:rPr>
          <w:t>https://adminemr.ru/</w:t>
        </w:r>
      </w:hyperlink>
      <w:r>
        <w:rPr/>
        <w:t xml:space="preserve"> разделе «ЖКХ-Разное».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доступности объекта общественного обсуждения: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с 30.12.2022 по 29.01.2023 включительно – бумажная версия; </w:t>
      </w:r>
    </w:p>
    <w:p>
      <w:pPr>
        <w:pStyle w:val="ListParagraph"/>
        <w:numPr>
          <w:ilvl w:val="0"/>
          <w:numId w:val="1"/>
        </w:numPr>
        <w:rPr/>
      </w:pPr>
      <w:r>
        <w:rPr/>
        <w:t>с 30.12.2022 по 08.02.2023 включительно- электронная версия;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Форма проведения общественного обсуждения</w:t>
      </w:r>
      <w:r>
        <w:rPr/>
        <w:t>: публичные слушания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 xml:space="preserve">Дата и время проведения общественных </w:t>
      </w:r>
      <w:r>
        <w:rPr>
          <w:b/>
          <w:bCs/>
        </w:rPr>
        <w:t>обсуждений</w:t>
      </w:r>
      <w:r>
        <w:rPr/>
        <w:t xml:space="preserve">: 30.01.2023 г. в 10:00.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/>
        </w:rPr>
        <w:t xml:space="preserve">: зал заседаний администрации Ершовского муниципального района по адресу: </w:t>
      </w:r>
      <w:r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Интернациональная., д. 7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Форма проведения</w:t>
      </w:r>
      <w:r>
        <w:rPr/>
        <w:t xml:space="preserve">: очно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Форма и место представления замечаний и предложений</w:t>
      </w:r>
      <w:r>
        <w:rPr/>
        <w:t xml:space="preserve">: устная, письменная.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Письменные замечания и предложения принимаются с 30.12.2022 по 29.01.2023 включительно по адресу: 413503, Саратовская область, г. Ершов, ул. Интернациональная, д.7, здание администрации Ершовского муниципального района, Отдел ЖКХ, транспорта и связи администрации ЕМР, каб. 39, контактное лицо – начальник отдела Капанина Светлана Александровна.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Письменные замечания, предложения и комментарии общественности с пометкой «К общественным обсуждениям» в период с 30.01.2023 по 08.02.2023 включительно (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10 дней после окончания общественных 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>обсуждений</w:t>
      </w:r>
      <w:r>
        <w:rPr>
          <w:rFonts w:ascii="Times New Roman" w:hAnsi="Times New Roman"/>
          <w:sz w:val="24"/>
          <w:szCs w:val="24"/>
          <w:lang w:bidi="ru-RU"/>
        </w:rPr>
        <w:t>) принимаются исполнителем работ по оценке воздействия на окружающую среду Обществом с ограниченной ответственностью «ТранспроектИнжиниринг» по электронной почте:</w:t>
      </w:r>
      <w:hyperlink r:id="rId6">
        <w:r>
          <w:rPr/>
          <w:t xml:space="preserve"> </w:t>
        </w:r>
        <w:r>
          <w:rPr>
            <w:rFonts w:ascii="Times New Roman" w:hAnsi="Times New Roman"/>
            <w:sz w:val="24"/>
            <w:szCs w:val="24"/>
            <w:lang w:bidi="ru-RU"/>
          </w:rPr>
          <w:t>info@tpe.su</w:t>
        </w:r>
      </w:hyperlink>
      <w:r>
        <w:rPr/>
        <w:t>.</w:t>
      </w:r>
    </w:p>
    <w:p>
      <w:pPr>
        <w:pStyle w:val="Normal"/>
        <w:spacing w:lineRule="atLeast" w:line="179" w:before="0" w:after="200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2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1163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unhideWhenUsed/>
    <w:qFormat/>
    <w:rsid w:val="00f777a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01c06"/>
    <w:pPr>
      <w:widowControl/>
      <w:suppressAutoHyphens w:val="true"/>
      <w:bidi w:val="0"/>
      <w:spacing w:before="0" w:after="0"/>
      <w:jc w:val="left"/>
    </w:pPr>
    <w:rPr>
      <w:rFonts w:ascii="Calibri" w:hAnsi="Calibri" w:asciiTheme="minorHAnsi" w:hAnsiTheme="minorHAns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c2f94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.p.a72@yandex.ru." TargetMode="External"/><Relationship Id="rId3" Type="http://schemas.openxmlformats.org/officeDocument/2006/relationships/hyperlink" Target="mailto:info@tpe.su" TargetMode="External"/><Relationship Id="rId4" Type="http://schemas.openxmlformats.org/officeDocument/2006/relationships/hyperlink" Target="mailto:isogd_ershov@mail.ru" TargetMode="External"/><Relationship Id="rId5" Type="http://schemas.openxmlformats.org/officeDocument/2006/relationships/hyperlink" Target="https://adminemr.ru/" TargetMode="External"/><Relationship Id="rId6" Type="http://schemas.openxmlformats.org/officeDocument/2006/relationships/hyperlink" Target="mailto:ecoplus@ecoexp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LibreOffice/7.4.3.2$Linux_X86_64 LibreOffice_project/40$Build-2</Application>
  <AppVersion>15.0000</AppVersion>
  <Pages>3</Pages>
  <Words>714</Words>
  <Characters>5604</Characters>
  <CharactersWithSpaces>6305</CharactersWithSpaces>
  <Paragraphs>61</Paragraphs>
  <Company>Администрация МО п Харп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2023-03-20T13:16:00Z</dcterms:created>
  <dc:creator>Главный специалист</dc:creator>
  <dc:description/>
  <dc:language>ru-RU</dc:language>
  <cp:lastModifiedBy/>
  <cp:lastPrinted>2015-01-29T07:28:00Z</cp:lastPrinted>
  <dcterms:modified xsi:type="dcterms:W3CDTF">2023-03-23T13:40:41Z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