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E" w:rsidRPr="002317BE" w:rsidRDefault="00C6570E" w:rsidP="002317BE">
      <w:pPr>
        <w:spacing w:after="0" w:line="240" w:lineRule="atLeast"/>
        <w:jc w:val="right"/>
        <w:rPr>
          <w:rFonts w:ascii="Times New Roman" w:hAnsi="Times New Roman"/>
        </w:rPr>
      </w:pPr>
      <w:r w:rsidRPr="00285961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</w:t>
      </w:r>
      <w:r w:rsidR="002317BE" w:rsidRPr="00631A24">
        <w:rPr>
          <w:rFonts w:ascii="Times New Roman" w:hAnsi="Times New Roman"/>
          <w:bCs/>
          <w:sz w:val="28"/>
          <w:szCs w:val="28"/>
        </w:rPr>
        <w:t>П</w:t>
      </w:r>
      <w:r w:rsidR="002317BE" w:rsidRPr="002317BE">
        <w:rPr>
          <w:rFonts w:ascii="Times New Roman" w:hAnsi="Times New Roman"/>
          <w:bCs/>
          <w:sz w:val="28"/>
          <w:szCs w:val="28"/>
        </w:rPr>
        <w:t>роект</w:t>
      </w:r>
    </w:p>
    <w:p w:rsidR="00C6570E" w:rsidRPr="00285961" w:rsidRDefault="00C6570E" w:rsidP="00E73BB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</w:rPr>
        <w:t xml:space="preserve">                        </w:t>
      </w:r>
      <w:r w:rsidRPr="00285961">
        <w:rPr>
          <w:rFonts w:ascii="Times New Roman" w:hAnsi="Times New Roman"/>
          <w:b/>
        </w:rPr>
        <w:t xml:space="preserve">                </w:t>
      </w:r>
      <w:r w:rsidRPr="0028596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6570E" w:rsidRPr="00285961" w:rsidRDefault="0025711B" w:rsidP="002317BE">
      <w:pPr>
        <w:spacing w:after="0" w:line="240" w:lineRule="atLeast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          </w:t>
      </w:r>
      <w:r w:rsidR="002317BE"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</w:t>
      </w:r>
      <w:r w:rsidR="00C6570E"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</w:t>
      </w:r>
      <w:r w:rsidR="003B6FD6" w:rsidRPr="003B6FD6">
        <w:rPr>
          <w:rFonts w:ascii="Times New Roman" w:hAnsi="Times New Roman"/>
          <w:b/>
          <w:bCs/>
          <w:sz w:val="28"/>
          <w:szCs w:val="28"/>
          <w:lang w:bidi="ru-RU"/>
        </w:rPr>
        <w:t>четвертого</w:t>
      </w:r>
      <w:r w:rsidR="003B6FD6">
        <w:rPr>
          <w:rFonts w:ascii="Times New Roman" w:hAnsi="Times New Roman"/>
          <w:b/>
          <w:bCs/>
          <w:sz w:val="28"/>
          <w:szCs w:val="28"/>
          <w:lang w:bidi="ru-RU"/>
        </w:rPr>
        <w:t xml:space="preserve"> созыва</w:t>
      </w:r>
      <w:r w:rsidRPr="00285961">
        <w:rPr>
          <w:rFonts w:ascii="Times New Roman" w:hAnsi="Times New Roman"/>
          <w:b/>
          <w:bCs/>
          <w:sz w:val="28"/>
          <w:szCs w:val="28"/>
        </w:rPr>
        <w:t>)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70E" w:rsidRPr="00285961" w:rsidRDefault="00C6570E" w:rsidP="00C6570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</w:t>
      </w:r>
      <w:r w:rsidR="0025711B">
        <w:rPr>
          <w:rFonts w:ascii="Times New Roman" w:hAnsi="Times New Roman"/>
          <w:sz w:val="28"/>
          <w:szCs w:val="28"/>
        </w:rPr>
        <w:t xml:space="preserve"> </w:t>
      </w:r>
      <w:r w:rsidR="0008258B">
        <w:rPr>
          <w:rFonts w:ascii="Times New Roman" w:hAnsi="Times New Roman"/>
          <w:sz w:val="28"/>
          <w:szCs w:val="28"/>
        </w:rPr>
        <w:t xml:space="preserve">  </w:t>
      </w:r>
      <w:r w:rsidR="0025711B">
        <w:rPr>
          <w:rFonts w:ascii="Times New Roman" w:hAnsi="Times New Roman"/>
          <w:sz w:val="28"/>
          <w:szCs w:val="28"/>
        </w:rPr>
        <w:t xml:space="preserve">       </w:t>
      </w:r>
      <w:r w:rsidR="002317BE">
        <w:rPr>
          <w:rFonts w:ascii="Times New Roman" w:hAnsi="Times New Roman"/>
          <w:sz w:val="28"/>
          <w:szCs w:val="28"/>
        </w:rPr>
        <w:t xml:space="preserve">         </w:t>
      </w:r>
      <w:r w:rsidR="0025711B">
        <w:rPr>
          <w:rFonts w:ascii="Times New Roman" w:hAnsi="Times New Roman"/>
          <w:sz w:val="28"/>
          <w:szCs w:val="28"/>
        </w:rPr>
        <w:t xml:space="preserve"> 2022</w:t>
      </w:r>
      <w:r w:rsidR="002317BE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 года  №  </w:t>
      </w:r>
    </w:p>
    <w:p w:rsidR="00C6570E" w:rsidRPr="00285961" w:rsidRDefault="00C6570E" w:rsidP="00C6570E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О  внесении изменений  в  Правила благоустройства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территории            муниципального        образования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город      Ершов     Ершовского        муниципального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района      Саратовской     области,      утвержденные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решением   Совета    муниципального    образования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город    Ершов  №  21- 120  от  24  декабря 2019 года</w:t>
      </w:r>
    </w:p>
    <w:p w:rsidR="00C6570E" w:rsidRDefault="00C6570E" w:rsidP="00C6570E">
      <w:pPr>
        <w:spacing w:after="0" w:line="240" w:lineRule="atLeast"/>
        <w:rPr>
          <w:rFonts w:ascii="Times New Roman" w:hAnsi="Times New Roman"/>
        </w:rPr>
      </w:pPr>
    </w:p>
    <w:p w:rsidR="002317BE" w:rsidRPr="00285961" w:rsidRDefault="002317BE" w:rsidP="00C6570E">
      <w:pPr>
        <w:spacing w:after="0" w:line="240" w:lineRule="atLeast"/>
        <w:rPr>
          <w:rFonts w:ascii="Times New Roman" w:hAnsi="Times New Roman"/>
        </w:rPr>
      </w:pPr>
    </w:p>
    <w:p w:rsidR="00C6570E" w:rsidRPr="00285961" w:rsidRDefault="00C6570E" w:rsidP="0008258B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bookmarkStart w:id="0" w:name="sub_21"/>
      <w:r w:rsidRPr="00285961">
        <w:rPr>
          <w:sz w:val="28"/>
          <w:szCs w:val="28"/>
        </w:rPr>
        <w:tab/>
      </w:r>
      <w:r w:rsidRPr="00285961">
        <w:rPr>
          <w:b w:val="0"/>
          <w:sz w:val="28"/>
          <w:szCs w:val="28"/>
        </w:rPr>
        <w:t>В соответствии 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285961">
        <w:rPr>
          <w:b w:val="0"/>
          <w:sz w:val="28"/>
          <w:szCs w:val="28"/>
        </w:rPr>
        <w:t xml:space="preserve">, 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 муниципального образования город Ершов РЕШИЛ:</w:t>
      </w:r>
    </w:p>
    <w:p w:rsidR="00C6570E" w:rsidRPr="0025711B" w:rsidRDefault="00C6570E" w:rsidP="0025711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1. Внести в Правила благоустройства территории  муниципального образования город  Ершов Ершовского муниципального района Саратовской области,  утвержденные решением Совета муниципального образования город Ершов №21-120 от 24 декабря 2019 года </w:t>
      </w:r>
      <w:r w:rsidR="0025711B">
        <w:rPr>
          <w:rFonts w:ascii="Times New Roman" w:hAnsi="Times New Roman"/>
          <w:sz w:val="28"/>
          <w:szCs w:val="28"/>
        </w:rPr>
        <w:t>(</w:t>
      </w:r>
      <w:r w:rsidR="0025711B" w:rsidRPr="0025711B">
        <w:rPr>
          <w:rFonts w:ascii="Times New Roman" w:hAnsi="Times New Roman"/>
          <w:i/>
          <w:sz w:val="28"/>
          <w:szCs w:val="28"/>
        </w:rPr>
        <w:t xml:space="preserve">с </w:t>
      </w:r>
      <w:r w:rsidR="0025711B" w:rsidRPr="0025711B">
        <w:rPr>
          <w:rFonts w:ascii="Times New Roman" w:hAnsi="Times New Roman"/>
          <w:i/>
          <w:color w:val="000000" w:themeColor="text1"/>
          <w:sz w:val="28"/>
          <w:szCs w:val="28"/>
        </w:rPr>
        <w:t>изменениями</w:t>
      </w:r>
      <w:r w:rsidR="0025711B" w:rsidRPr="0025711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5711B" w:rsidRPr="002571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от 28.09.2020 г. № 28-166</w:t>
      </w:r>
      <w:r w:rsidR="0025711B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25711B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2406D7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 1.1.</w:t>
      </w:r>
      <w:r w:rsidR="002406D7">
        <w:rPr>
          <w:rFonts w:ascii="Times New Roman" w:hAnsi="Times New Roman"/>
          <w:sz w:val="28"/>
          <w:szCs w:val="28"/>
        </w:rPr>
        <w:t>Пункт 1.10 раздела 1 дополнить подпунктом 1.10.1 следующего содержания:</w:t>
      </w:r>
    </w:p>
    <w:p w:rsidR="004940A5" w:rsidRPr="002C6831" w:rsidRDefault="004940A5" w:rsidP="0049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/>
          <w:sz w:val="28"/>
          <w:szCs w:val="28"/>
        </w:rPr>
        <w:t>«1.10</w:t>
      </w:r>
      <w:r w:rsidRPr="002C6831">
        <w:rPr>
          <w:rFonts w:ascii="Times New Roman" w:eastAsia="Calibri" w:hAnsi="Times New Roman"/>
          <w:sz w:val="28"/>
          <w:szCs w:val="28"/>
        </w:rPr>
        <w:t xml:space="preserve">.1. Выпас и прогон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сельскохозяйственных животных осуществляется в порядке, установленном законодательством Саратовской области. Маршрут прогона сельскохозяйственных животных </w:t>
      </w:r>
      <w:r w:rsidRPr="002C6831">
        <w:rPr>
          <w:rFonts w:ascii="Times New Roman" w:eastAsia="Calibri" w:hAnsi="Times New Roman"/>
          <w:sz w:val="28"/>
          <w:szCs w:val="28"/>
        </w:rPr>
        <w:t xml:space="preserve">от мест сбора </w:t>
      </w:r>
      <w:r w:rsidRPr="0028579C">
        <w:rPr>
          <w:sz w:val="28"/>
          <w:szCs w:val="28"/>
        </w:rPr>
        <w:br/>
      </w:r>
      <w:r w:rsidRPr="002C6831">
        <w:rPr>
          <w:rFonts w:ascii="Times New Roman" w:eastAsia="Calibri" w:hAnsi="Times New Roman"/>
          <w:sz w:val="28"/>
          <w:szCs w:val="28"/>
        </w:rPr>
        <w:t xml:space="preserve">в стада до мест выпаса и обратно устанавливается в соответствии с планом прогона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сельскохозяйственных животных. </w:t>
      </w:r>
    </w:p>
    <w:p w:rsidR="002406D7" w:rsidRPr="00833C12" w:rsidRDefault="004940A5" w:rsidP="0083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highlight w:val="yellow"/>
          <w:lang w:eastAsia="ja-JP" w:bidi="fa-IR"/>
        </w:rPr>
      </w:pP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План прогона </w:t>
      </w:r>
      <w:r w:rsidRPr="00090648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сельскохозяйственных животных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разрабатывается </w:t>
      </w:r>
      <w:r w:rsidRPr="0028579C">
        <w:rPr>
          <w:sz w:val="28"/>
          <w:szCs w:val="28"/>
        </w:rPr>
        <w:br/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и утверждается </w:t>
      </w:r>
      <w:r w:rsidR="008C069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А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дминистрацией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="008C069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для каждого населенного пункта.».</w:t>
      </w:r>
    </w:p>
    <w:p w:rsidR="002406D7" w:rsidRDefault="00D77BA6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последнем абзаце  пункта 1 раздела 1.11</w:t>
      </w:r>
    </w:p>
    <w:p w:rsidR="00CF7493" w:rsidRPr="00D77BA6" w:rsidRDefault="00D77BA6" w:rsidP="00D77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7BA6">
        <w:rPr>
          <w:rFonts w:ascii="Times New Roman" w:hAnsi="Times New Roman"/>
          <w:sz w:val="28"/>
          <w:szCs w:val="28"/>
        </w:rPr>
        <w:t>После слов «некапитальные нестационарные сооружения,» дополнить словами «ограждения (заборы)</w:t>
      </w:r>
      <w:r>
        <w:rPr>
          <w:rFonts w:ascii="Times New Roman" w:hAnsi="Times New Roman"/>
          <w:sz w:val="28"/>
          <w:szCs w:val="28"/>
        </w:rPr>
        <w:t>,</w:t>
      </w:r>
      <w:r w:rsidRPr="00D77B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35A17" w:rsidRPr="008947F7" w:rsidRDefault="006B29FC" w:rsidP="008947F7">
      <w:pPr>
        <w:pStyle w:val="a3"/>
        <w:jc w:val="both"/>
        <w:rPr>
          <w:rFonts w:ascii="Times New Roman" w:eastAsiaTheme="majorEastAsia" w:hAnsi="Times New Roman"/>
          <w:sz w:val="28"/>
          <w:szCs w:val="28"/>
        </w:rPr>
      </w:pPr>
      <w:r w:rsidRPr="008947F7">
        <w:rPr>
          <w:rFonts w:ascii="Times New Roman" w:hAnsi="Times New Roman"/>
          <w:b/>
          <w:sz w:val="28"/>
          <w:szCs w:val="28"/>
        </w:rPr>
        <w:t xml:space="preserve"> </w:t>
      </w:r>
      <w:r w:rsidR="00C164E1" w:rsidRPr="008947F7">
        <w:rPr>
          <w:rFonts w:ascii="Times New Roman" w:hAnsi="Times New Roman"/>
          <w:b/>
          <w:sz w:val="28"/>
          <w:szCs w:val="28"/>
        </w:rPr>
        <w:t xml:space="preserve"> </w:t>
      </w:r>
      <w:r w:rsidRPr="008947F7">
        <w:rPr>
          <w:rFonts w:ascii="Times New Roman" w:hAnsi="Times New Roman"/>
          <w:b/>
          <w:sz w:val="28"/>
          <w:szCs w:val="28"/>
        </w:rPr>
        <w:t xml:space="preserve"> </w:t>
      </w:r>
      <w:r w:rsidR="00435A17" w:rsidRPr="008947F7">
        <w:rPr>
          <w:rFonts w:ascii="Times New Roman" w:hAnsi="Times New Roman"/>
          <w:b/>
          <w:sz w:val="28"/>
          <w:szCs w:val="28"/>
        </w:rPr>
        <w:t xml:space="preserve">  </w:t>
      </w:r>
      <w:r w:rsidR="008947F7" w:rsidRPr="008947F7">
        <w:rPr>
          <w:rFonts w:ascii="Times New Roman" w:hAnsi="Times New Roman"/>
          <w:sz w:val="28"/>
          <w:szCs w:val="28"/>
        </w:rPr>
        <w:t>1.3.</w:t>
      </w:r>
      <w:r w:rsidR="00435A17" w:rsidRPr="008947F7">
        <w:rPr>
          <w:rFonts w:ascii="Times New Roman" w:hAnsi="Times New Roman"/>
          <w:sz w:val="28"/>
          <w:szCs w:val="28"/>
        </w:rPr>
        <w:t xml:space="preserve"> Название  пункта 2.2</w:t>
      </w:r>
      <w:r w:rsidR="008947F7">
        <w:rPr>
          <w:rFonts w:ascii="Times New Roman" w:hAnsi="Times New Roman"/>
          <w:sz w:val="28"/>
          <w:szCs w:val="28"/>
        </w:rPr>
        <w:t>.</w:t>
      </w:r>
      <w:r w:rsidR="00435A17" w:rsidRPr="008947F7">
        <w:rPr>
          <w:rFonts w:ascii="Times New Roman" w:hAnsi="Times New Roman"/>
          <w:sz w:val="28"/>
          <w:szCs w:val="28"/>
        </w:rPr>
        <w:t xml:space="preserve"> «Фасады  зданий и сооружений» раздела 2    изложить в следующей редакции:</w:t>
      </w:r>
      <w:r w:rsidR="00435A17" w:rsidRPr="008947F7">
        <w:rPr>
          <w:rFonts w:ascii="Times New Roman" w:hAnsi="Times New Roman"/>
          <w:b/>
          <w:sz w:val="28"/>
          <w:szCs w:val="28"/>
        </w:rPr>
        <w:t xml:space="preserve"> «</w:t>
      </w:r>
      <w:r w:rsidR="00435A17" w:rsidRPr="008947F7">
        <w:rPr>
          <w:rFonts w:ascii="Times New Roman" w:hAnsi="Times New Roman"/>
          <w:sz w:val="28"/>
          <w:szCs w:val="28"/>
        </w:rPr>
        <w:t>2.2</w:t>
      </w:r>
      <w:r w:rsidR="00435A17" w:rsidRPr="008947F7">
        <w:rPr>
          <w:rFonts w:ascii="Times New Roman" w:eastAsiaTheme="majorEastAsia" w:hAnsi="Times New Roman"/>
          <w:sz w:val="28"/>
          <w:szCs w:val="28"/>
        </w:rPr>
        <w:t xml:space="preserve">. </w:t>
      </w:r>
      <w:r w:rsidR="008947F7" w:rsidRPr="008947F7">
        <w:rPr>
          <w:rFonts w:ascii="Times New Roman" w:eastAsiaTheme="majorEastAsia" w:hAnsi="Times New Roman"/>
          <w:sz w:val="28"/>
          <w:szCs w:val="28"/>
        </w:rPr>
        <w:t xml:space="preserve"> Ф</w:t>
      </w:r>
      <w:r w:rsidR="00435A17" w:rsidRPr="008947F7">
        <w:rPr>
          <w:rFonts w:ascii="Times New Roman" w:eastAsiaTheme="majorEastAsia" w:hAnsi="Times New Roman"/>
          <w:sz w:val="28"/>
          <w:szCs w:val="28"/>
        </w:rPr>
        <w:t>асад</w:t>
      </w:r>
      <w:r w:rsidR="008947F7" w:rsidRPr="008947F7">
        <w:rPr>
          <w:rFonts w:ascii="Times New Roman" w:eastAsiaTheme="majorEastAsia" w:hAnsi="Times New Roman"/>
          <w:sz w:val="28"/>
          <w:szCs w:val="28"/>
        </w:rPr>
        <w:t>ы и ограждающие конструкции</w:t>
      </w:r>
      <w:r w:rsidR="00435A17" w:rsidRPr="008947F7">
        <w:rPr>
          <w:rFonts w:ascii="Times New Roman" w:eastAsiaTheme="majorEastAsia" w:hAnsi="Times New Roman"/>
          <w:sz w:val="28"/>
          <w:szCs w:val="28"/>
        </w:rPr>
        <w:t xml:space="preserve"> зданий, строений, сооружений</w:t>
      </w:r>
      <w:r w:rsidR="008947F7" w:rsidRPr="008947F7">
        <w:rPr>
          <w:rFonts w:ascii="Times New Roman" w:eastAsiaTheme="majorEastAsia" w:hAnsi="Times New Roman"/>
          <w:sz w:val="28"/>
          <w:szCs w:val="28"/>
        </w:rPr>
        <w:t>»</w:t>
      </w:r>
      <w:r w:rsidR="008947F7">
        <w:rPr>
          <w:rFonts w:ascii="Times New Roman" w:eastAsiaTheme="majorEastAsia" w:hAnsi="Times New Roman"/>
          <w:sz w:val="28"/>
          <w:szCs w:val="28"/>
        </w:rPr>
        <w:t>;</w:t>
      </w:r>
    </w:p>
    <w:p w:rsidR="00CF7493" w:rsidRDefault="00435A17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47F7">
        <w:rPr>
          <w:rFonts w:ascii="Times New Roman" w:hAnsi="Times New Roman"/>
          <w:sz w:val="28"/>
          <w:szCs w:val="28"/>
        </w:rPr>
        <w:t xml:space="preserve">  1.4. Пункт 2.2. дополнить подпунктом 2.22.8 следующего содержания:</w:t>
      </w:r>
    </w:p>
    <w:p w:rsidR="006B29FC" w:rsidRPr="00981479" w:rsidRDefault="008947F7" w:rsidP="00CC220F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lastRenderedPageBreak/>
        <w:t xml:space="preserve">  </w:t>
      </w:r>
    </w:p>
    <w:p w:rsidR="002937E9" w:rsidRPr="00833C12" w:rsidRDefault="008947F7" w:rsidP="00833C1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>«2.22</w:t>
      </w:r>
      <w:r w:rsidR="006B29FC" w:rsidRPr="00833C12">
        <w:rPr>
          <w:rFonts w:ascii="Times New Roman" w:hAnsi="Times New Roman"/>
          <w:sz w:val="28"/>
          <w:szCs w:val="28"/>
        </w:rPr>
        <w:t>.</w:t>
      </w:r>
      <w:r w:rsidR="00833C12">
        <w:rPr>
          <w:rFonts w:ascii="Times New Roman" w:hAnsi="Times New Roman"/>
          <w:sz w:val="28"/>
          <w:szCs w:val="28"/>
        </w:rPr>
        <w:t>8 Ограждения</w:t>
      </w:r>
      <w:r w:rsidRPr="00833C12">
        <w:rPr>
          <w:rFonts w:ascii="Times New Roman" w:hAnsi="Times New Roman"/>
          <w:sz w:val="28"/>
          <w:szCs w:val="28"/>
        </w:rPr>
        <w:br/>
      </w:r>
      <w:r w:rsidR="00CC220F" w:rsidRPr="00833C12">
        <w:rPr>
          <w:rFonts w:ascii="Times New Roman" w:hAnsi="Times New Roman"/>
          <w:sz w:val="28"/>
          <w:szCs w:val="28"/>
        </w:rPr>
        <w:t xml:space="preserve">     </w:t>
      </w:r>
      <w:r w:rsidR="00833C12">
        <w:rPr>
          <w:rFonts w:ascii="Times New Roman" w:hAnsi="Times New Roman"/>
          <w:sz w:val="28"/>
          <w:szCs w:val="28"/>
        </w:rPr>
        <w:t xml:space="preserve">  </w:t>
      </w:r>
      <w:r w:rsidR="00CC220F" w:rsidRPr="00833C12">
        <w:rPr>
          <w:rFonts w:ascii="Times New Roman" w:hAnsi="Times New Roman"/>
          <w:sz w:val="28"/>
          <w:szCs w:val="28"/>
        </w:rPr>
        <w:t xml:space="preserve">  </w:t>
      </w:r>
      <w:r w:rsidRPr="00833C12">
        <w:rPr>
          <w:rFonts w:ascii="Times New Roman" w:hAnsi="Times New Roman"/>
          <w:sz w:val="28"/>
          <w:szCs w:val="28"/>
        </w:rPr>
        <w:t>2.22</w:t>
      </w:r>
      <w:r w:rsidR="006B29FC" w:rsidRPr="00833C12">
        <w:rPr>
          <w:rFonts w:ascii="Times New Roman" w:hAnsi="Times New Roman"/>
          <w:sz w:val="28"/>
          <w:szCs w:val="28"/>
        </w:rPr>
        <w:t>.</w:t>
      </w:r>
      <w:r w:rsidRPr="00833C12">
        <w:rPr>
          <w:rFonts w:ascii="Times New Roman" w:hAnsi="Times New Roman"/>
          <w:sz w:val="28"/>
          <w:szCs w:val="28"/>
        </w:rPr>
        <w:t>8.</w:t>
      </w:r>
      <w:r w:rsidR="006B29FC" w:rsidRPr="00833C12">
        <w:rPr>
          <w:rFonts w:ascii="Times New Roman" w:hAnsi="Times New Roman"/>
          <w:sz w:val="28"/>
          <w:szCs w:val="28"/>
        </w:rPr>
        <w:t xml:space="preserve">1. Ограждение должно быть устойчиво к внешним </w:t>
      </w:r>
      <w:r w:rsidR="00CC220F" w:rsidRPr="00833C12">
        <w:rPr>
          <w:rFonts w:ascii="Times New Roman" w:hAnsi="Times New Roman"/>
          <w:sz w:val="28"/>
          <w:szCs w:val="28"/>
        </w:rPr>
        <w:t xml:space="preserve">нагрузкам и </w:t>
      </w:r>
      <w:r w:rsidR="006B29FC" w:rsidRPr="00833C12">
        <w:rPr>
          <w:rFonts w:ascii="Times New Roman" w:hAnsi="Times New Roman"/>
          <w:sz w:val="28"/>
          <w:szCs w:val="28"/>
        </w:rPr>
        <w:t>надежно</w:t>
      </w:r>
      <w:r w:rsidR="00CC220F" w:rsidRPr="00833C12">
        <w:rPr>
          <w:rFonts w:ascii="Times New Roman" w:hAnsi="Times New Roman"/>
          <w:sz w:val="28"/>
          <w:szCs w:val="28"/>
        </w:rPr>
        <w:t xml:space="preserve"> </w:t>
      </w:r>
      <w:r w:rsidR="006B29FC" w:rsidRPr="00833C12">
        <w:rPr>
          <w:rFonts w:ascii="Times New Roman" w:hAnsi="Times New Roman"/>
          <w:sz w:val="28"/>
          <w:szCs w:val="28"/>
        </w:rPr>
        <w:t xml:space="preserve"> закреплено. При бетонировании стоек ограждения верх фундамента должен находиться ниже уровн</w:t>
      </w:r>
      <w:r w:rsidRPr="00833C12">
        <w:rPr>
          <w:rFonts w:ascii="Times New Roman" w:hAnsi="Times New Roman"/>
          <w:sz w:val="28"/>
          <w:szCs w:val="28"/>
        </w:rPr>
        <w:t>я покрытия пешеходной зоны.</w:t>
      </w:r>
      <w:r w:rsidRPr="00833C12">
        <w:rPr>
          <w:rFonts w:ascii="Times New Roman" w:hAnsi="Times New Roman"/>
          <w:sz w:val="28"/>
          <w:szCs w:val="28"/>
        </w:rPr>
        <w:br/>
      </w:r>
      <w:r w:rsidR="00CC220F" w:rsidRPr="00833C12">
        <w:rPr>
          <w:rFonts w:ascii="Times New Roman" w:hAnsi="Times New Roman"/>
          <w:sz w:val="28"/>
          <w:szCs w:val="28"/>
        </w:rPr>
        <w:t xml:space="preserve">     </w:t>
      </w:r>
      <w:r w:rsidR="00833C12">
        <w:rPr>
          <w:rFonts w:ascii="Times New Roman" w:hAnsi="Times New Roman"/>
          <w:sz w:val="28"/>
          <w:szCs w:val="28"/>
        </w:rPr>
        <w:t xml:space="preserve">  </w:t>
      </w:r>
      <w:r w:rsidR="00CC220F" w:rsidRPr="00833C12">
        <w:rPr>
          <w:rFonts w:ascii="Times New Roman" w:hAnsi="Times New Roman"/>
          <w:sz w:val="28"/>
          <w:szCs w:val="28"/>
        </w:rPr>
        <w:t xml:space="preserve">  </w:t>
      </w:r>
      <w:r w:rsidRPr="00833C12">
        <w:rPr>
          <w:rFonts w:ascii="Times New Roman" w:hAnsi="Times New Roman"/>
          <w:sz w:val="28"/>
          <w:szCs w:val="28"/>
        </w:rPr>
        <w:t>2.22.8</w:t>
      </w:r>
      <w:r w:rsidR="00833C12">
        <w:rPr>
          <w:rFonts w:ascii="Times New Roman" w:hAnsi="Times New Roman"/>
          <w:sz w:val="28"/>
          <w:szCs w:val="28"/>
        </w:rPr>
        <w:t>.2.</w:t>
      </w:r>
      <w:r w:rsidR="006B29FC" w:rsidRPr="00833C12">
        <w:rPr>
          <w:rFonts w:ascii="Times New Roman" w:hAnsi="Times New Roman"/>
          <w:sz w:val="28"/>
          <w:szCs w:val="28"/>
        </w:rPr>
        <w:t>Ограждения различаются по:</w:t>
      </w:r>
      <w:r w:rsidR="006B29FC" w:rsidRPr="00833C12">
        <w:rPr>
          <w:rFonts w:ascii="Times New Roman" w:hAnsi="Times New Roman"/>
          <w:sz w:val="28"/>
          <w:szCs w:val="28"/>
        </w:rPr>
        <w:br/>
      </w:r>
      <w:r w:rsidR="00CC220F" w:rsidRPr="00833C12">
        <w:rPr>
          <w:rFonts w:ascii="Times New Roman" w:hAnsi="Times New Roman"/>
          <w:sz w:val="28"/>
          <w:szCs w:val="28"/>
        </w:rPr>
        <w:t xml:space="preserve">       </w:t>
      </w:r>
      <w:r w:rsidR="006B29FC" w:rsidRPr="00833C12">
        <w:rPr>
          <w:rFonts w:ascii="Times New Roman" w:hAnsi="Times New Roman"/>
          <w:sz w:val="28"/>
          <w:szCs w:val="28"/>
        </w:rPr>
        <w:t>- назначению (декоративные, защитные, их сочетание);</w:t>
      </w:r>
      <w:r w:rsidR="006B29FC" w:rsidRPr="00833C12">
        <w:rPr>
          <w:rFonts w:ascii="Times New Roman" w:hAnsi="Times New Roman"/>
          <w:sz w:val="28"/>
          <w:szCs w:val="28"/>
        </w:rPr>
        <w:br/>
      </w:r>
      <w:r w:rsidR="00CC220F" w:rsidRPr="00833C12">
        <w:rPr>
          <w:rFonts w:ascii="Times New Roman" w:hAnsi="Times New Roman"/>
          <w:sz w:val="28"/>
          <w:szCs w:val="28"/>
        </w:rPr>
        <w:t xml:space="preserve">       </w:t>
      </w:r>
      <w:r w:rsidR="006B29FC" w:rsidRPr="00833C12">
        <w:rPr>
          <w:rFonts w:ascii="Times New Roman" w:hAnsi="Times New Roman"/>
          <w:sz w:val="28"/>
          <w:szCs w:val="28"/>
        </w:rPr>
        <w:t>- высоте;</w:t>
      </w:r>
      <w:r w:rsidR="006B29FC" w:rsidRPr="00833C12">
        <w:rPr>
          <w:rFonts w:ascii="Times New Roman" w:hAnsi="Times New Roman"/>
          <w:sz w:val="28"/>
          <w:szCs w:val="28"/>
        </w:rPr>
        <w:br/>
      </w:r>
      <w:r w:rsidR="00CC220F" w:rsidRPr="00833C12">
        <w:rPr>
          <w:rFonts w:ascii="Times New Roman" w:hAnsi="Times New Roman"/>
          <w:sz w:val="28"/>
          <w:szCs w:val="28"/>
        </w:rPr>
        <w:t xml:space="preserve">     </w:t>
      </w:r>
      <w:r w:rsidR="00631A24" w:rsidRPr="00631A24">
        <w:rPr>
          <w:rFonts w:ascii="Times New Roman" w:hAnsi="Times New Roman"/>
          <w:sz w:val="28"/>
          <w:szCs w:val="28"/>
        </w:rPr>
        <w:t xml:space="preserve"> </w:t>
      </w:r>
      <w:r w:rsidR="00CC220F" w:rsidRPr="00833C12">
        <w:rPr>
          <w:rFonts w:ascii="Times New Roman" w:hAnsi="Times New Roman"/>
          <w:sz w:val="28"/>
          <w:szCs w:val="28"/>
        </w:rPr>
        <w:t xml:space="preserve"> </w:t>
      </w:r>
      <w:r w:rsidR="006B29FC" w:rsidRPr="00833C12">
        <w:rPr>
          <w:rFonts w:ascii="Times New Roman" w:hAnsi="Times New Roman"/>
          <w:sz w:val="28"/>
          <w:szCs w:val="28"/>
        </w:rPr>
        <w:t>- виду материала (металлические, железобетонные и др.);</w:t>
      </w:r>
      <w:r w:rsidR="006B29FC" w:rsidRPr="00833C12">
        <w:rPr>
          <w:rFonts w:ascii="Times New Roman" w:hAnsi="Times New Roman"/>
          <w:sz w:val="28"/>
          <w:szCs w:val="28"/>
        </w:rPr>
        <w:br/>
      </w:r>
      <w:r w:rsidR="00CC220F" w:rsidRPr="00833C12">
        <w:rPr>
          <w:rFonts w:ascii="Times New Roman" w:hAnsi="Times New Roman"/>
          <w:sz w:val="28"/>
          <w:szCs w:val="28"/>
        </w:rPr>
        <w:t xml:space="preserve">      </w:t>
      </w:r>
      <w:r w:rsidR="00631A24" w:rsidRPr="00631A24">
        <w:rPr>
          <w:rFonts w:ascii="Times New Roman" w:hAnsi="Times New Roman"/>
          <w:sz w:val="28"/>
          <w:szCs w:val="28"/>
        </w:rPr>
        <w:t xml:space="preserve"> </w:t>
      </w:r>
      <w:r w:rsidR="006B29FC" w:rsidRPr="00833C12">
        <w:rPr>
          <w:rFonts w:ascii="Times New Roman" w:hAnsi="Times New Roman"/>
          <w:sz w:val="28"/>
          <w:szCs w:val="28"/>
        </w:rPr>
        <w:t>- степени проницаемости для взгляда (прозрачные, глухие);</w:t>
      </w:r>
      <w:r w:rsidR="006B29FC" w:rsidRPr="00833C12">
        <w:rPr>
          <w:rFonts w:ascii="Times New Roman" w:hAnsi="Times New Roman"/>
          <w:sz w:val="28"/>
          <w:szCs w:val="28"/>
        </w:rPr>
        <w:br/>
      </w:r>
      <w:r w:rsidR="00631A24" w:rsidRPr="00631A24">
        <w:rPr>
          <w:rFonts w:ascii="Times New Roman" w:hAnsi="Times New Roman"/>
          <w:sz w:val="28"/>
          <w:szCs w:val="28"/>
        </w:rPr>
        <w:t xml:space="preserve">       </w:t>
      </w:r>
      <w:r w:rsidR="006B29FC" w:rsidRPr="00833C12">
        <w:rPr>
          <w:rFonts w:ascii="Times New Roman" w:hAnsi="Times New Roman"/>
          <w:sz w:val="28"/>
          <w:szCs w:val="28"/>
        </w:rPr>
        <w:t>- степени стационарности (постоянные, временные, передвижные).</w:t>
      </w:r>
    </w:p>
    <w:p w:rsidR="006B29FC" w:rsidRPr="00833C12" w:rsidRDefault="006B29FC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 xml:space="preserve">Ограждения предусматриваются в зависимости от их местоположения и </w:t>
      </w:r>
      <w:r w:rsidR="008947F7" w:rsidRPr="00833C12">
        <w:rPr>
          <w:rFonts w:ascii="Times New Roman" w:hAnsi="Times New Roman"/>
          <w:sz w:val="28"/>
          <w:szCs w:val="28"/>
        </w:rPr>
        <w:t>назначения согласно ГОСТам.</w:t>
      </w:r>
      <w:r w:rsidR="008947F7" w:rsidRPr="00833C12">
        <w:rPr>
          <w:rFonts w:ascii="Times New Roman" w:hAnsi="Times New Roman"/>
          <w:sz w:val="28"/>
          <w:szCs w:val="28"/>
        </w:rPr>
        <w:br/>
      </w:r>
      <w:r w:rsidR="00CC220F" w:rsidRPr="00833C12">
        <w:rPr>
          <w:rFonts w:ascii="Times New Roman" w:hAnsi="Times New Roman"/>
          <w:sz w:val="28"/>
          <w:szCs w:val="28"/>
        </w:rPr>
        <w:t xml:space="preserve">       </w:t>
      </w:r>
      <w:r w:rsidR="008947F7" w:rsidRPr="00833C12">
        <w:rPr>
          <w:rFonts w:ascii="Times New Roman" w:hAnsi="Times New Roman"/>
          <w:sz w:val="28"/>
          <w:szCs w:val="28"/>
        </w:rPr>
        <w:t>2.22</w:t>
      </w:r>
      <w:r w:rsidRPr="00833C12">
        <w:rPr>
          <w:rFonts w:ascii="Times New Roman" w:hAnsi="Times New Roman"/>
          <w:sz w:val="28"/>
          <w:szCs w:val="28"/>
        </w:rPr>
        <w:t>.</w:t>
      </w:r>
      <w:r w:rsidR="008947F7" w:rsidRPr="00833C12">
        <w:rPr>
          <w:rFonts w:ascii="Times New Roman" w:hAnsi="Times New Roman"/>
          <w:sz w:val="28"/>
          <w:szCs w:val="28"/>
        </w:rPr>
        <w:t>8.</w:t>
      </w:r>
      <w:r w:rsidRPr="00833C12">
        <w:rPr>
          <w:rFonts w:ascii="Times New Roman" w:hAnsi="Times New Roman"/>
          <w:sz w:val="28"/>
          <w:szCs w:val="28"/>
        </w:rPr>
        <w:t>3.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2D7C75" w:rsidRPr="00833C12" w:rsidRDefault="008947F7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>2.22</w:t>
      </w:r>
      <w:r w:rsidR="002D7C75" w:rsidRPr="00833C12">
        <w:rPr>
          <w:rFonts w:ascii="Times New Roman" w:hAnsi="Times New Roman"/>
          <w:sz w:val="28"/>
          <w:szCs w:val="28"/>
        </w:rPr>
        <w:t>.</w:t>
      </w:r>
      <w:r w:rsidRPr="00833C12">
        <w:rPr>
          <w:rFonts w:ascii="Times New Roman" w:hAnsi="Times New Roman"/>
          <w:sz w:val="28"/>
          <w:szCs w:val="28"/>
        </w:rPr>
        <w:t>8.</w:t>
      </w:r>
      <w:r w:rsidR="002D7C75" w:rsidRPr="00833C12">
        <w:rPr>
          <w:rFonts w:ascii="Times New Roman" w:hAnsi="Times New Roman"/>
          <w:sz w:val="28"/>
          <w:szCs w:val="28"/>
        </w:rPr>
        <w:t>4. Ограждение должно иметь единый характер в границах объекта благоустройства.</w:t>
      </w:r>
    </w:p>
    <w:p w:rsidR="002D7C75" w:rsidRPr="00833C12" w:rsidRDefault="002D7C75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 xml:space="preserve">Ограждение (забор) должно содержаться в чистом состоянии, </w:t>
      </w:r>
      <w:r w:rsidRPr="00833C12">
        <w:rPr>
          <w:rFonts w:ascii="Times New Roman" w:hAnsi="Times New Roman"/>
          <w:sz w:val="28"/>
          <w:szCs w:val="28"/>
        </w:rPr>
        <w:br/>
        <w:t>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</w:p>
    <w:p w:rsidR="002D7C75" w:rsidRPr="00833C12" w:rsidRDefault="002D7C75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 xml:space="preserve">Не допускается отклонение ограждения от вертикали. Эксплуатация аварийного ограждения запрещается. </w:t>
      </w:r>
    </w:p>
    <w:p w:rsidR="002D7C75" w:rsidRPr="00833C12" w:rsidRDefault="002D7C75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>Мойка ограждения производится по мере загрязнения, не реже одного раза в год в весенне-летний период.</w:t>
      </w:r>
    </w:p>
    <w:p w:rsidR="002D7C75" w:rsidRPr="00833C12" w:rsidRDefault="002D7C75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 xml:space="preserve">Ремонт, окрашивание ограждения и его элементов производится </w:t>
      </w:r>
      <w:r w:rsidRPr="00833C12">
        <w:rPr>
          <w:rFonts w:ascii="Times New Roman" w:hAnsi="Times New Roman"/>
          <w:sz w:val="28"/>
          <w:szCs w:val="28"/>
        </w:rPr>
        <w:br/>
        <w:t>по мере необходимости, с учетом технического и эстетического состояния данных объектов, но не реже одного раза в три года.</w:t>
      </w:r>
    </w:p>
    <w:p w:rsidR="002D7C75" w:rsidRPr="00833C12" w:rsidRDefault="002D7C75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>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2937E9" w:rsidRPr="00833C12" w:rsidRDefault="002D7C75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 xml:space="preserve">Дорожные ограждения содержатся специализированной организацией, осуществляющей содержание и уборку автомобильных дорог.». </w:t>
      </w:r>
    </w:p>
    <w:p w:rsidR="0090512D" w:rsidRPr="00833C12" w:rsidRDefault="00F33A3D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>1.5. Раздел 8 считать  разделом 10.</w:t>
      </w:r>
    </w:p>
    <w:p w:rsidR="007D24B0" w:rsidRPr="00833C12" w:rsidRDefault="00F33A3D" w:rsidP="00833C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3C12">
        <w:rPr>
          <w:rFonts w:ascii="Times New Roman" w:hAnsi="Times New Roman"/>
          <w:sz w:val="28"/>
          <w:szCs w:val="28"/>
        </w:rPr>
        <w:t>1.6. Допо</w:t>
      </w:r>
      <w:r w:rsidR="00B66212">
        <w:rPr>
          <w:rFonts w:ascii="Times New Roman" w:hAnsi="Times New Roman"/>
          <w:sz w:val="28"/>
          <w:szCs w:val="28"/>
        </w:rPr>
        <w:t xml:space="preserve">лнить разделами  8 и </w:t>
      </w:r>
      <w:r w:rsidRPr="00833C12">
        <w:rPr>
          <w:rFonts w:ascii="Times New Roman" w:hAnsi="Times New Roman"/>
          <w:sz w:val="28"/>
          <w:szCs w:val="28"/>
        </w:rPr>
        <w:t xml:space="preserve">9 </w:t>
      </w:r>
      <w:r w:rsidR="0090512D" w:rsidRPr="00833C12">
        <w:rPr>
          <w:rFonts w:ascii="Times New Roman" w:hAnsi="Times New Roman"/>
          <w:sz w:val="28"/>
          <w:szCs w:val="28"/>
        </w:rPr>
        <w:t>следующего содержания</w:t>
      </w:r>
      <w:r w:rsidR="007D24B0" w:rsidRPr="00833C12">
        <w:rPr>
          <w:rFonts w:ascii="Times New Roman" w:hAnsi="Times New Roman"/>
          <w:sz w:val="28"/>
          <w:szCs w:val="28"/>
        </w:rPr>
        <w:t>:</w:t>
      </w:r>
    </w:p>
    <w:p w:rsidR="007D24B0" w:rsidRPr="007D24B0" w:rsidRDefault="002317BE" w:rsidP="007D24B0">
      <w:pPr>
        <w:pStyle w:val="1"/>
        <w:keepNext w:val="0"/>
        <w:widowControl w:val="0"/>
        <w:numPr>
          <w:ilvl w:val="0"/>
          <w:numId w:val="2"/>
        </w:num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24B0">
        <w:rPr>
          <w:color w:val="000000"/>
          <w:sz w:val="28"/>
          <w:szCs w:val="28"/>
        </w:rPr>
        <w:t>8</w:t>
      </w:r>
      <w:r w:rsidR="007D24B0" w:rsidRPr="002C1168">
        <w:rPr>
          <w:color w:val="000000"/>
          <w:sz w:val="28"/>
          <w:szCs w:val="28"/>
        </w:rPr>
        <w:t>. Содержание домашних животных (собак, кошек)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Pr="007D24B0">
        <w:rPr>
          <w:rFonts w:ascii="Times New Roman" w:eastAsiaTheme="minorHAnsi" w:hAnsi="Times New Roman"/>
          <w:sz w:val="28"/>
          <w:szCs w:val="28"/>
        </w:rPr>
        <w:t>1. Владельцами животных должно быть предотвращено опасное воздействие своих животных на других животных и людей, а также обеспечена тишина для окружающих в соответствии с санитарными нормами, соблюдены действующие санитарно-гигиенические и ветеринарные правила.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7D24B0">
        <w:rPr>
          <w:rFonts w:ascii="Times New Roman" w:eastAsiaTheme="minorHAnsi" w:hAnsi="Times New Roman"/>
          <w:sz w:val="28"/>
          <w:szCs w:val="28"/>
        </w:rPr>
        <w:t>.2. Владельцы собак и кошек обязаны следить за своими животными, не допускать загрязнения животными подъездов, лестничных клеток, лифтов, детских площадок, дорожек, тротуаров и иных мест общего пользования.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7D24B0">
        <w:rPr>
          <w:rFonts w:ascii="Times New Roman" w:eastAsiaTheme="minorHAnsi" w:hAnsi="Times New Roman"/>
          <w:sz w:val="28"/>
          <w:szCs w:val="28"/>
        </w:rPr>
        <w:t>.3. Экскременты кошек и собак должны быть убраны владельцами животного.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8</w:t>
      </w:r>
      <w:r w:rsidRPr="007D24B0">
        <w:rPr>
          <w:rFonts w:ascii="Times New Roman" w:eastAsiaTheme="minorHAnsi" w:hAnsi="Times New Roman"/>
          <w:sz w:val="28"/>
          <w:szCs w:val="28"/>
        </w:rPr>
        <w:t>4. Запрещается: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24B0">
        <w:rPr>
          <w:rFonts w:ascii="Times New Roman" w:eastAsiaTheme="minorHAnsi" w:hAnsi="Times New Roman"/>
          <w:sz w:val="28"/>
          <w:szCs w:val="28"/>
        </w:rPr>
        <w:t>- содержание домашних животных на балконах, лоджиях, в местах общего пользования многоквартирных домов;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24B0">
        <w:rPr>
          <w:rFonts w:ascii="Times New Roman" w:eastAsiaTheme="minorHAnsi" w:hAnsi="Times New Roman"/>
          <w:sz w:val="28"/>
          <w:szCs w:val="28"/>
        </w:rPr>
        <w:t>- выгул собак без намордников и поводков;</w:t>
      </w:r>
    </w:p>
    <w:p w:rsidR="00F33A3D" w:rsidRPr="007D24B0" w:rsidRDefault="007D24B0" w:rsidP="007D2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4B0">
        <w:rPr>
          <w:rFonts w:ascii="Times New Roman" w:eastAsiaTheme="minorHAnsi" w:hAnsi="Times New Roman"/>
          <w:sz w:val="28"/>
          <w:szCs w:val="28"/>
        </w:rPr>
        <w:t>- выгул собак на пляжах, территориях образовательных и медицинских учреждений (кроме ветеринарных), детских игровых и спортивных площадок, рынков и кладбищ, парках, скверах, бульварах, набережных, садах.</w:t>
      </w:r>
    </w:p>
    <w:p w:rsidR="00F33A3D" w:rsidRPr="00F33A3D" w:rsidRDefault="00F6167A" w:rsidP="00F33A3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33A3D" w:rsidRPr="00F33A3D">
        <w:rPr>
          <w:rFonts w:ascii="Times New Roman" w:hAnsi="Times New Roman"/>
          <w:b/>
          <w:sz w:val="28"/>
          <w:szCs w:val="28"/>
        </w:rPr>
        <w:t>9. Содержание сельскохозяйственных животных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9</w:t>
      </w: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.1</w:t>
      </w:r>
      <w:r w:rsidRPr="00F33A3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Pr="00F33A3D">
        <w:rPr>
          <w:rFonts w:ascii="Times New Roman" w:hAnsi="Times New Roman"/>
          <w:color w:val="000000"/>
          <w:sz w:val="28"/>
          <w:szCs w:val="28"/>
        </w:rPr>
        <w:t>Содержание животных допускается при условии соблюдения санитарно-гигиенических норм, ветеринарных норм и настоящих Правил, санитарно – эпидемиологических требований к отходам животноводства (навоза) и птицеводства (помета).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ab/>
        <w:t>9.1.1. Владелец домашнего сельскохозяйственного животного имеет право:</w:t>
      </w:r>
      <w:r w:rsidRPr="00F33A3D">
        <w:rPr>
          <w:rFonts w:ascii="Times New Roman" w:hAnsi="Times New Roman"/>
          <w:color w:val="000000"/>
          <w:sz w:val="28"/>
          <w:szCs w:val="28"/>
        </w:rPr>
        <w:br/>
        <w:t>   1)   получать необходимую информацию о порядке содержания сельскохозяйственных домашних животных в ветеринарных организациях;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 xml:space="preserve"> 2)      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9.1.2. Владелец  сельскохозяйственных животных обязан:</w:t>
      </w:r>
    </w:p>
    <w:p w:rsidR="00F33A3D" w:rsidRPr="00F33A3D" w:rsidRDefault="002317BE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1)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 xml:space="preserve">  2)  не допускать свободного выпаса и бродяжничества сельскохозяйственных домашних животных по  муниципальному образованию;</w:t>
      </w:r>
    </w:p>
    <w:p w:rsidR="00F33A3D" w:rsidRPr="00F33A3D" w:rsidRDefault="002317BE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3)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гуманно обращаться с сельскохозяйственными домашними животными;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br/>
        <w:t xml:space="preserve">          4)   обеспечивать сельскохозяйственных домашних животных кормом и водой, безопасными для их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 xml:space="preserve"> 5) соблюдать санитарно-гигиенические и ветеринарные правила содержания сельскохозяйственных домашних животных;</w:t>
      </w:r>
    </w:p>
    <w:p w:rsidR="00F33A3D" w:rsidRPr="00F33A3D" w:rsidRDefault="002317BE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6)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 xml:space="preserve">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 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7)  выполнять предписания должностных лиц органов государственного санитарно-эпидемиологического и ветеринарного контроля;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 8)  не допускать загрязнения окружающей природной среды отходами животноводства;</w:t>
      </w:r>
    </w:p>
    <w:p w:rsidR="00F33A3D" w:rsidRPr="00F33A3D" w:rsidRDefault="002317BE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 соблюдать правила прогона по населенному пункту и выпас сельскохозяйственных домашних животных;</w:t>
      </w:r>
    </w:p>
    <w:p w:rsidR="00F33A3D" w:rsidRDefault="002317BE" w:rsidP="002317B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10) выполнять иные требования, установленные законодательством.</w:t>
      </w:r>
    </w:p>
    <w:p w:rsidR="002317BE" w:rsidRDefault="002317BE" w:rsidP="002317B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7BE" w:rsidRPr="00F33A3D" w:rsidRDefault="002317BE" w:rsidP="002317B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 xml:space="preserve">9.1.3. Размер поголовья скота и птицы для одного двора определяются с учетом действующих санитарных, санитарно-гигиенических, ветеринарных норм </w:t>
      </w:r>
      <w:r w:rsidRPr="00F33A3D">
        <w:rPr>
          <w:rFonts w:ascii="Times New Roman" w:hAnsi="Times New Roman"/>
          <w:sz w:val="28"/>
          <w:szCs w:val="28"/>
        </w:rPr>
        <w:t>и в соответствии приказом Минсельхоза России от 21 октября 2020 г. №622.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ab/>
        <w:t xml:space="preserve">Владельцы животных, содержащие в своем хозяйстве крупный рогатый скот или свиней, обязаны соблюдать установленные законодательством расстояния от конструкции стены или угла помещения для содержания сельскохозяйственных животных, до границы соседнего участка, по направлению к жилому помещению, расположенному на соседнем участке. </w:t>
      </w:r>
      <w:r w:rsidRPr="00F33A3D">
        <w:rPr>
          <w:rFonts w:ascii="Times New Roman" w:hAnsi="Times New Roman"/>
          <w:sz w:val="28"/>
          <w:szCs w:val="28"/>
        </w:rPr>
        <w:tab/>
        <w:t>При содержании взрослого поголовья в количестве  5 голов, расстояние составляет 10 метров, 8 голов-20 метров, 10 голов-30 метров, 15 голов-40 метров.</w:t>
      </w:r>
    </w:p>
    <w:p w:rsidR="00F33A3D" w:rsidRPr="002317BE" w:rsidRDefault="00F33A3D" w:rsidP="002317BE">
      <w:pPr>
        <w:pStyle w:val="a3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9.2. Утилизация отходов от животных  п</w:t>
      </w:r>
      <w:r w:rsidR="002317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роизводится  в соответствии  с </w:t>
      </w: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Законом РФ от 14.05.1993 № 4979</w:t>
      </w:r>
      <w:r w:rsidR="002317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–</w:t>
      </w: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«О ветеринарии», </w:t>
      </w:r>
      <w:r w:rsidRPr="00F33A3D">
        <w:rPr>
          <w:rFonts w:ascii="Times New Roman" w:hAnsi="Times New Roman"/>
          <w:sz w:val="28"/>
          <w:szCs w:val="28"/>
        </w:rPr>
        <w:t>санитарно-эпидемиологическими и ветеринарными правилами и нормами, иным законодательством РФ</w:t>
      </w: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а также Постановлением Главного государственного санитарного врача РФ от 28 января 2021 года №3 «</w:t>
      </w:r>
      <w:r w:rsidRPr="00F33A3D">
        <w:rPr>
          <w:rFonts w:ascii="Times New Roman" w:hAnsi="Times New Roman"/>
          <w:sz w:val="28"/>
          <w:szCs w:val="28"/>
          <w:shd w:val="clear" w:color="auto" w:fill="FFFFFF"/>
        </w:rPr>
        <w:t>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2317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3A3D">
        <w:rPr>
          <w:rFonts w:ascii="Times New Roman" w:hAnsi="Times New Roman"/>
          <w:sz w:val="28"/>
          <w:szCs w:val="28"/>
          <w:shd w:val="clear" w:color="auto" w:fill="FFFFFF"/>
        </w:rPr>
        <w:t>(профилактических) мероприятий».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ab/>
        <w:t>Отходы животноводческих комплексов и птицеводческих комплексов должны транспортироваться, обрабатываться и обеззараживаться отдельно от хозяйственно – бытовых стоков населенных пунктов.</w:t>
      </w:r>
    </w:p>
    <w:p w:rsidR="00F33A3D" w:rsidRPr="00F33A3D" w:rsidRDefault="002317BE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Транспортирование жидкого навоза необходимо осуществлять способом, исключающим загрязнение среды обитания человека.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ab/>
        <w:t>Экскременты сельскохозяйственных животных  по маршруту прогона, после удовлетворения последними естественных потребностей должны быть убраны владельцами указанных животных или лицом, ответственным за прогон (пастухом).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На животноводческом или птицеводческом комплексе хозяйствующим субъектом, эксплуатирующим животноводческий и птицеводческий комплекс, должно осуществляться обеззараживание навоза (помета), обеспечивающее отсутствие в навозе (помете) возбудителей инфекционных и паразитных заболеваний.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sz w:val="28"/>
          <w:szCs w:val="28"/>
          <w:shd w:val="clear" w:color="auto" w:fill="FFFFFF"/>
        </w:rPr>
        <w:t>При возникновении эпизоотии хозяйствующему субъекту, эксплуатирующему животноводческий или птицеводческий комплекс, необходимо обеспечить обеззараживание жидкого навоза или помета и сточной жидкости химическим способом.</w:t>
      </w:r>
    </w:p>
    <w:p w:rsidR="002317BE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>При размещении твердой фракции навоза или помета в пределах водосборных площадей хозяйствующим субъектом, эксплуатирующим животноводческий или птицеводческий комплекс, должны предусматриваться водонепроницаемые площадки с твердым покрытием, имеющие уклон в сторону водоотводящих канав. Выделяющаяся из навоза</w:t>
      </w:r>
    </w:p>
    <w:p w:rsidR="002317BE" w:rsidRDefault="002317BE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7BE" w:rsidRDefault="002317BE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 xml:space="preserve"> или помета жидкость вместе с атмосферными осадками должна собираться и направляться в жижесборник для обеззараживания.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>На объектах животноводства и птицеводства, размещенных в пределах водосборных площадей, хозяйствующим субъектом, эксплуатирующим животноводческий или птицеводческий комплекс, должен быть организован и проводиться производственный контроль в соответствии с программой (планом) производственного контроля, предусматривающей контроль за состоянием грунтовых и поверхностных водных объектов.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9.3. Требования к порядку выпаса и прогона сельскохозяйственных животных, а также порядок осуществления выпаса и прогона сельскохозяйственных животных  определены законом Саратовской области от 27 апреля 2016 г. № 55-ЗСО «Об упорядочении выпаса и прогона сельскохозяйственных животных на территории Саратовской области. 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Так, поголовье сельскохозяйственных животных должно быть организовано его владельцами в стада для выпаса с назначением пастуха.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Прогон сельскохозяйственных животных до мест сбора в стада осуществляется владельцами либо иными лицами, определенными владельцем в установленном законом порядке, до мест выпаса - пастухами в соответствии с планом прогона сельскохозяйственных животных.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Выпас сельскохозяйственных животных производится с установлением публичного сервитута либо на земельных участках, предоставленных гражданам в аренду или на ином праве в этих целях.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насаждений, могут быть задержаны. Порядок установления владельца данных животных и их содержания в период розыска владельца определяется в соответствии с гражданским законодательством.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При осуществлении выпаса и прогона сельскохозяйственных животных допускается: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1) свободный выпас сельскохозяйственных животных на огороженной территории владельца земельного участка;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2) выпас сельскохозяйственных животных на неогороженных территориях (пастбищах) под надзором владельца или пастуха.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 xml:space="preserve"> При осуществлении выпаса и прогона сельскохозяйственных животных не допускается: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1) бесконтрольное пребывание сельскохозяйственных животных вне специально отведенных для выпаса и прогона мест;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2) передвижение сельскохозяйственных животных до мест сбора в стада и обратно без сопровождения;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lastRenderedPageBreak/>
        <w:t>3) бесконтрольное передвижение сельскохозяйственных животных по территории населенного пункта.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При осуществлении выпаса сельскохозяйственных животных запрещается: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1) выпас сельскохозяйственных животных на неогороженных территориях (пастбищах) без надзора;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2) несанкционированный и (или) неорганизованный</w:t>
      </w:r>
      <w:r w:rsidR="002317BE">
        <w:rPr>
          <w:rFonts w:ascii="Times New Roman" w:eastAsia="Calibri" w:hAnsi="Times New Roman"/>
          <w:sz w:val="28"/>
          <w:szCs w:val="28"/>
        </w:rPr>
        <w:t xml:space="preserve"> </w:t>
      </w:r>
      <w:r w:rsidRPr="00F33A3D">
        <w:rPr>
          <w:rFonts w:ascii="Times New Roman" w:eastAsia="Calibri" w:hAnsi="Times New Roman"/>
          <w:sz w:val="28"/>
          <w:szCs w:val="28"/>
        </w:rPr>
        <w:t>выпас сельскохозяйственных животных.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9.4. Перед началом сезона выпаса владелец сельскохозяйственных животных либо лицо им уполномоченное </w:t>
      </w:r>
      <w:r w:rsidR="00B6621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или пастух обязан обратиться в А</w:t>
      </w: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дминистрацию  </w:t>
      </w:r>
      <w:r w:rsidR="00B6621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с заявлением о согласовании плана прогона сельскохозяйственных животных по муниципальному образованию город  Ершов от места сбора в стада до мест выпаса, с приложением маршрута прогона по форме (приложение к настоящими правилам), а также  документов на земельный участок (пастбище) для пастьбы  сельскохозяйственных животных.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>В случае, если не имеется земельного участка у владельца сельскохозяйственных животных, он вправе обратиться   Администрацию   для отведения земельного участка, с предоставлением схемы расположения данного земельного участка в кадастровом квартале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скота.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случае невозможности предоставления земельного участка, владельцы животных решают вопрос с собственником пастбищ о выпасе скота, путем заключения договора аренды. </w:t>
      </w:r>
    </w:p>
    <w:p w:rsidR="00627696" w:rsidRPr="002937E9" w:rsidRDefault="00F33A3D" w:rsidP="006276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Отсутствие согласованного плана прогона, является основанием для привлечения к административной ответственности в соответствии с  </w:t>
      </w:r>
      <w:r w:rsidRPr="00F33A3D">
        <w:rPr>
          <w:rFonts w:ascii="Times New Roman" w:hAnsi="Times New Roman"/>
          <w:sz w:val="28"/>
          <w:szCs w:val="28"/>
        </w:rPr>
        <w:t xml:space="preserve">Законом Саратовской области от 29 июля 2009 г. N 104-ЗСО "Об административных правонарушениях на </w:t>
      </w:r>
      <w:r w:rsidR="0023471F">
        <w:rPr>
          <w:rFonts w:ascii="Times New Roman" w:hAnsi="Times New Roman"/>
          <w:sz w:val="28"/>
          <w:szCs w:val="28"/>
        </w:rPr>
        <w:t>территории Саратовской области".».</w:t>
      </w:r>
    </w:p>
    <w:p w:rsidR="00627696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 момента его официального опубликования.</w:t>
      </w:r>
    </w:p>
    <w:p w:rsidR="00627696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7696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7696" w:rsidRPr="00285961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7696" w:rsidRPr="00285961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А.А.Тихов                        </w:t>
      </w:r>
    </w:p>
    <w:p w:rsidR="00627696" w:rsidRPr="00285961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27696" w:rsidRDefault="00627696" w:rsidP="00627696"/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bookmarkEnd w:id="0"/>
    <w:p w:rsidR="00AD6594" w:rsidRPr="00A306A8" w:rsidRDefault="00A306A8" w:rsidP="00A306A8">
      <w:r>
        <w:rPr>
          <w:sz w:val="28"/>
          <w:szCs w:val="28"/>
        </w:rPr>
        <w:t xml:space="preserve"> </w:t>
      </w:r>
    </w:p>
    <w:sectPr w:rsidR="00AD6594" w:rsidRPr="00A306A8" w:rsidSect="00990B2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70E"/>
    <w:rsid w:val="00032F18"/>
    <w:rsid w:val="0008258B"/>
    <w:rsid w:val="00086F6E"/>
    <w:rsid w:val="0010131E"/>
    <w:rsid w:val="001119FD"/>
    <w:rsid w:val="001163DA"/>
    <w:rsid w:val="001A3D31"/>
    <w:rsid w:val="001B69BE"/>
    <w:rsid w:val="001C030D"/>
    <w:rsid w:val="00212E0D"/>
    <w:rsid w:val="00230593"/>
    <w:rsid w:val="002317BE"/>
    <w:rsid w:val="0023471F"/>
    <w:rsid w:val="002406D7"/>
    <w:rsid w:val="0025711B"/>
    <w:rsid w:val="002937E9"/>
    <w:rsid w:val="002B184D"/>
    <w:rsid w:val="002B7CBE"/>
    <w:rsid w:val="002D7C75"/>
    <w:rsid w:val="002E1545"/>
    <w:rsid w:val="003230CC"/>
    <w:rsid w:val="00345181"/>
    <w:rsid w:val="003A1AEE"/>
    <w:rsid w:val="003B6FD6"/>
    <w:rsid w:val="00435A17"/>
    <w:rsid w:val="004940A5"/>
    <w:rsid w:val="006016BA"/>
    <w:rsid w:val="00627696"/>
    <w:rsid w:val="00631A24"/>
    <w:rsid w:val="0069427F"/>
    <w:rsid w:val="006B29FC"/>
    <w:rsid w:val="006C562D"/>
    <w:rsid w:val="0075153D"/>
    <w:rsid w:val="00760D5D"/>
    <w:rsid w:val="0077164B"/>
    <w:rsid w:val="007D24B0"/>
    <w:rsid w:val="008149EE"/>
    <w:rsid w:val="00821589"/>
    <w:rsid w:val="00831FD6"/>
    <w:rsid w:val="00833C12"/>
    <w:rsid w:val="00833E3D"/>
    <w:rsid w:val="008947F7"/>
    <w:rsid w:val="00896849"/>
    <w:rsid w:val="008C0693"/>
    <w:rsid w:val="0090512D"/>
    <w:rsid w:val="0095687F"/>
    <w:rsid w:val="00981479"/>
    <w:rsid w:val="00990B22"/>
    <w:rsid w:val="009C7E8F"/>
    <w:rsid w:val="00A0143D"/>
    <w:rsid w:val="00A306A8"/>
    <w:rsid w:val="00A33EB8"/>
    <w:rsid w:val="00A63986"/>
    <w:rsid w:val="00A91113"/>
    <w:rsid w:val="00AD6594"/>
    <w:rsid w:val="00AE368B"/>
    <w:rsid w:val="00B01BA7"/>
    <w:rsid w:val="00B33660"/>
    <w:rsid w:val="00B66212"/>
    <w:rsid w:val="00B85ADC"/>
    <w:rsid w:val="00BB262E"/>
    <w:rsid w:val="00C164E1"/>
    <w:rsid w:val="00C313B0"/>
    <w:rsid w:val="00C3154B"/>
    <w:rsid w:val="00C50FF7"/>
    <w:rsid w:val="00C6570E"/>
    <w:rsid w:val="00CC220F"/>
    <w:rsid w:val="00CF262C"/>
    <w:rsid w:val="00CF7493"/>
    <w:rsid w:val="00D21F33"/>
    <w:rsid w:val="00D77BA6"/>
    <w:rsid w:val="00DA180C"/>
    <w:rsid w:val="00DD18DD"/>
    <w:rsid w:val="00E3267D"/>
    <w:rsid w:val="00E45D1C"/>
    <w:rsid w:val="00E73BB0"/>
    <w:rsid w:val="00E804D0"/>
    <w:rsid w:val="00EF05CB"/>
    <w:rsid w:val="00F33A3D"/>
    <w:rsid w:val="00F6167A"/>
    <w:rsid w:val="00F6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0E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C6570E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B2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C657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65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C6570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657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6570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"/>
    <w:rsid w:val="00C65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6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D659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D65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AD6594"/>
    <w:pPr>
      <w:suppressAutoHyphens/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D6594"/>
    <w:pPr>
      <w:suppressAutoHyphens/>
      <w:spacing w:after="0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31FD6"/>
    <w:pPr>
      <w:ind w:left="720"/>
      <w:contextualSpacing/>
    </w:pPr>
  </w:style>
  <w:style w:type="paragraph" w:customStyle="1" w:styleId="formattext">
    <w:name w:val="formattext"/>
    <w:basedOn w:val="a"/>
    <w:rsid w:val="006B2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29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Содержимое таблицы"/>
    <w:basedOn w:val="a"/>
    <w:rsid w:val="00760D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0">
    <w:name w:val="Название объекта2"/>
    <w:basedOn w:val="a"/>
    <w:next w:val="a"/>
    <w:rsid w:val="00760D5D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styleId="ab">
    <w:name w:val="Hyperlink"/>
    <w:basedOn w:val="a0"/>
    <w:uiPriority w:val="99"/>
    <w:semiHidden/>
    <w:unhideWhenUsed/>
    <w:rsid w:val="00760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DF08-FC46-4D94-A996-2DA7B341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cp:lastPrinted>2020-09-29T10:37:00Z</cp:lastPrinted>
  <dcterms:created xsi:type="dcterms:W3CDTF">2022-02-01T12:03:00Z</dcterms:created>
  <dcterms:modified xsi:type="dcterms:W3CDTF">2022-02-08T05:50:00Z</dcterms:modified>
</cp:coreProperties>
</file>