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6" w:rsidRPr="00E521BB" w:rsidRDefault="00E521BB" w:rsidP="00AD3C06">
      <w:pPr>
        <w:pStyle w:val="af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</w:t>
      </w:r>
      <w:r w:rsidR="00AD3C06" w:rsidRPr="00AD3C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spacing w:val="20"/>
          <w:sz w:val="28"/>
          <w:szCs w:val="28"/>
        </w:rPr>
        <w:t>Проект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D3C06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D3C06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ГОРОД ЕРШОВ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D3C06">
        <w:rPr>
          <w:rFonts w:ascii="Times New Roman" w:hAnsi="Times New Roman" w:cs="Times New Roman"/>
          <w:b/>
          <w:spacing w:val="20"/>
          <w:sz w:val="28"/>
          <w:szCs w:val="28"/>
        </w:rPr>
        <w:t>ЕРШОВСКОГО МУНИЦИПАЛЬНОГО РАЙОНА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06">
        <w:rPr>
          <w:rFonts w:ascii="Times New Roman" w:hAnsi="Times New Roman" w:cs="Times New Roman"/>
          <w:b/>
          <w:sz w:val="28"/>
          <w:szCs w:val="28"/>
        </w:rPr>
        <w:t>(</w:t>
      </w:r>
      <w:r w:rsidRPr="00AD3C0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Pr="00AD3C06">
        <w:rPr>
          <w:rFonts w:ascii="Times New Roman" w:hAnsi="Times New Roman" w:cs="Times New Roman"/>
          <w:b/>
          <w:sz w:val="28"/>
          <w:szCs w:val="28"/>
        </w:rPr>
        <w:t>)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6" w:rsidRPr="00AD3C06" w:rsidRDefault="00AD3C06" w:rsidP="00AD3C06">
      <w:pPr>
        <w:pStyle w:val="af"/>
        <w:rPr>
          <w:rFonts w:ascii="Times New Roman" w:hAnsi="Times New Roman" w:cs="Times New Roman"/>
          <w:sz w:val="28"/>
          <w:szCs w:val="28"/>
        </w:rPr>
      </w:pPr>
      <w:r w:rsidRPr="00AD3C06">
        <w:rPr>
          <w:rFonts w:ascii="Times New Roman" w:hAnsi="Times New Roman" w:cs="Times New Roman"/>
          <w:sz w:val="28"/>
          <w:szCs w:val="28"/>
        </w:rPr>
        <w:t>от                        2021 года  №</w:t>
      </w:r>
    </w:p>
    <w:p w:rsidR="00AD3C06" w:rsidRPr="00AD3C06" w:rsidRDefault="00AD3C06" w:rsidP="00AD3C0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D3C06" w:rsidRPr="00AD3C06" w:rsidRDefault="00AD3C06" w:rsidP="00AD3C0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42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>О</w:t>
      </w:r>
      <w:r w:rsidR="00BD6042"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BD6042"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>изменений  в</w:t>
      </w:r>
      <w:r w:rsidR="00BD6042"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521BB"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D6042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 xml:space="preserve"> </w:t>
      </w:r>
      <w:r w:rsidR="00BD6042" w:rsidRPr="00BD6042">
        <w:rPr>
          <w:rFonts w:ascii="Times New Roman" w:hAnsi="Times New Roman" w:cs="Times New Roman"/>
          <w:sz w:val="28"/>
          <w:szCs w:val="28"/>
        </w:rPr>
        <w:t>м</w:t>
      </w:r>
      <w:r w:rsidRPr="00BD6042">
        <w:rPr>
          <w:rFonts w:ascii="Times New Roman" w:hAnsi="Times New Roman" w:cs="Times New Roman"/>
          <w:sz w:val="28"/>
          <w:szCs w:val="28"/>
        </w:rPr>
        <w:t>униципального</w:t>
      </w:r>
      <w:r w:rsidR="00BD6042" w:rsidRPr="00BD6042">
        <w:rPr>
          <w:rFonts w:ascii="Times New Roman" w:hAnsi="Times New Roman" w:cs="Times New Roman"/>
          <w:sz w:val="28"/>
          <w:szCs w:val="28"/>
        </w:rPr>
        <w:t xml:space="preserve"> </w:t>
      </w:r>
      <w:r w:rsidR="00BD6042"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21BB"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21BB"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AD3C06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25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июля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2016 года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="00E521BB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№ 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39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-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244</w:t>
      </w:r>
    </w:p>
    <w:p w:rsidR="00AD3C06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 xml:space="preserve">«Об утверждении   </w:t>
      </w:r>
      <w:r w:rsidR="00BD6042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Pr="00BD6042">
        <w:rPr>
          <w:rFonts w:ascii="Times New Roman" w:hAnsi="Times New Roman" w:cs="Times New Roman"/>
          <w:sz w:val="28"/>
          <w:szCs w:val="28"/>
        </w:rPr>
        <w:t xml:space="preserve"> публичных</w:t>
      </w:r>
    </w:p>
    <w:p w:rsidR="00AD3C06" w:rsidRPr="00BD6042" w:rsidRDefault="00BD6042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3C06" w:rsidRPr="00BD6042">
        <w:rPr>
          <w:rFonts w:ascii="Times New Roman" w:hAnsi="Times New Roman" w:cs="Times New Roman"/>
          <w:sz w:val="28"/>
          <w:szCs w:val="28"/>
        </w:rPr>
        <w:t xml:space="preserve">лушаний 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06" w:rsidRPr="00BD6042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E52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C06" w:rsidRPr="00BD604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D3C06" w:rsidRPr="00BD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6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 xml:space="preserve">образования     город  </w:t>
      </w:r>
      <w:r w:rsidR="00BD6042">
        <w:rPr>
          <w:rFonts w:ascii="Times New Roman" w:hAnsi="Times New Roman" w:cs="Times New Roman"/>
          <w:sz w:val="28"/>
          <w:szCs w:val="28"/>
        </w:rPr>
        <w:t xml:space="preserve"> 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Ершов  </w:t>
      </w:r>
      <w:r w:rsidR="00E521BB"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04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AD3C06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</w:t>
      </w:r>
    </w:p>
    <w:p w:rsidR="00AD3C06" w:rsidRPr="00AD3C06" w:rsidRDefault="00BD6042" w:rsidP="00AD3C0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6" w:rsidRPr="00AD3C06" w:rsidRDefault="00AD3C06" w:rsidP="00AD3C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6" w:rsidRPr="00AD3C06" w:rsidRDefault="00AD3C06" w:rsidP="00AD3C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D6042" w:rsidRDefault="00AD3C06" w:rsidP="003821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C06">
        <w:rPr>
          <w:rFonts w:ascii="Times New Roman" w:hAnsi="Times New Roman" w:cs="Times New Roman"/>
          <w:sz w:val="28"/>
          <w:szCs w:val="28"/>
        </w:rPr>
        <w:t xml:space="preserve">        Руководствуясь </w:t>
      </w:r>
      <w:r w:rsidRPr="00BD60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BD604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AD3C06">
        <w:rPr>
          <w:rFonts w:ascii="Times New Roman" w:hAnsi="Times New Roman" w:cs="Times New Roman"/>
          <w:sz w:val="28"/>
          <w:szCs w:val="28"/>
        </w:rPr>
        <w:t xml:space="preserve"> от 06.10.2003 г. № 131-ФЗ  «Об общих принципах организации местного самоуправления в Российской Федерации», </w:t>
      </w:r>
      <w:hyperlink r:id="rId10" w:history="1"/>
      <w:r w:rsidRPr="00AD3C0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Ершов  Совет РЕШИЛ:</w:t>
      </w:r>
    </w:p>
    <w:p w:rsidR="0038216C" w:rsidRDefault="0038216C" w:rsidP="003821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13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 в приложение  к решению Совета муниципального образования город Ершов от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25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июля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2016 года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№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39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-244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  </w:t>
      </w:r>
      <w:r w:rsidRPr="00BD6042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hAnsi="Times New Roman" w:cs="Times New Roman"/>
          <w:sz w:val="28"/>
          <w:szCs w:val="28"/>
        </w:rPr>
        <w:t xml:space="preserve">утверждении   </w:t>
      </w:r>
    </w:p>
    <w:p w:rsidR="0038216C" w:rsidRPr="00BD6042" w:rsidRDefault="0038216C" w:rsidP="003821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BD6042">
        <w:rPr>
          <w:rFonts w:ascii="Times New Roman" w:hAnsi="Times New Roman" w:cs="Times New Roman"/>
          <w:sz w:val="28"/>
          <w:szCs w:val="28"/>
        </w:rPr>
        <w:t xml:space="preserve">лушаний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F1C20" w:rsidRPr="00AD3C06" w:rsidRDefault="00CF3627" w:rsidP="003821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8216C" w:rsidRPr="00BD6042">
        <w:rPr>
          <w:rFonts w:ascii="Times New Roman" w:hAnsi="Times New Roman" w:cs="Times New Roman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  <w:proofErr w:type="spellStart"/>
      <w:r w:rsidR="0038216C" w:rsidRPr="00BD604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821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BD6042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</w:t>
      </w:r>
      <w:r w:rsidR="00801323">
        <w:rPr>
          <w:rFonts w:ascii="Times New Roman" w:hAnsi="Times New Roman" w:cs="Times New Roman"/>
          <w:sz w:val="28"/>
          <w:szCs w:val="28"/>
        </w:rPr>
        <w:t xml:space="preserve"> </w:t>
      </w:r>
      <w:r w:rsidR="0038216C">
        <w:rPr>
          <w:rFonts w:ascii="Times New Roman" w:hAnsi="Times New Roman" w:cs="Times New Roman"/>
          <w:sz w:val="28"/>
          <w:szCs w:val="28"/>
        </w:rPr>
        <w:t>(</w:t>
      </w:r>
      <w:r w:rsidR="00BD6042" w:rsidRPr="00AD3C0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D6042" w:rsidRPr="00AD3C0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BD6042" w:rsidRPr="00AD3C06">
        <w:rPr>
          <w:rFonts w:ascii="Times New Roman" w:hAnsi="Times New Roman" w:cs="Times New Roman"/>
          <w:sz w:val="28"/>
          <w:szCs w:val="28"/>
        </w:rPr>
        <w:t>. от 27.03.2017 г. №50-294, от 28.04.2018 г. № 68-375</w:t>
      </w:r>
      <w:r w:rsidR="0038216C">
        <w:rPr>
          <w:rFonts w:ascii="Times New Roman" w:hAnsi="Times New Roman" w:cs="Times New Roman"/>
          <w:sz w:val="28"/>
          <w:szCs w:val="28"/>
        </w:rPr>
        <w:t xml:space="preserve">) </w:t>
      </w:r>
      <w:r w:rsidR="000161B7">
        <w:rPr>
          <w:rFonts w:ascii="Times New Roman" w:hAnsi="Times New Roman" w:cs="Times New Roman"/>
          <w:sz w:val="28"/>
          <w:szCs w:val="28"/>
        </w:rPr>
        <w:t xml:space="preserve">  </w:t>
      </w:r>
      <w:r w:rsidR="0038216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F1C20">
        <w:rPr>
          <w:rFonts w:ascii="Times New Roman" w:hAnsi="Times New Roman" w:cs="Times New Roman"/>
          <w:sz w:val="28"/>
          <w:szCs w:val="28"/>
        </w:rPr>
        <w:t xml:space="preserve">     </w:t>
      </w:r>
      <w:r w:rsidR="00DE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42" w:rsidRDefault="00457BB4" w:rsidP="00457BB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57BB4">
        <w:rPr>
          <w:rFonts w:ascii="Times New Roman" w:hAnsi="Times New Roman" w:cs="Times New Roman"/>
          <w:sz w:val="28"/>
          <w:szCs w:val="28"/>
        </w:rPr>
        <w:t xml:space="preserve">         1.1.Подпункт 6.4.3. пункта 6.4. раздела 6 изложить в следующей редакции:</w:t>
      </w:r>
    </w:p>
    <w:p w:rsidR="00F55EA9" w:rsidRPr="00DE6C58" w:rsidRDefault="00483C9C" w:rsidP="00DE6C58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6C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5052" w:rsidRPr="00035052">
        <w:rPr>
          <w:rFonts w:ascii="Times New Roman" w:hAnsi="Times New Roman" w:cs="Times New Roman"/>
          <w:color w:val="000000" w:themeColor="text1"/>
          <w:sz w:val="28"/>
          <w:szCs w:val="28"/>
        </w:rPr>
        <w:t>6.4.3.</w:t>
      </w:r>
      <w:r w:rsidR="00CF3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052" w:rsidRPr="00035052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5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35052" w:rsidRPr="0003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публичных слушаний </w:t>
      </w:r>
      <w:r w:rsidR="00F55EA9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градостроительной  деятельности</w:t>
      </w:r>
    </w:p>
    <w:p w:rsidR="00035052" w:rsidRDefault="00CF3627" w:rsidP="00035052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5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6.4.3.1. Срок проведения  публичных слушаний </w:t>
      </w:r>
      <w:r w:rsidR="00035052" w:rsidRPr="00035052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проектам генерального плана городского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</w:t>
      </w:r>
      <w:r w:rsidR="0073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733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публичных слушаний не может быть менее одн</w:t>
      </w:r>
      <w:r w:rsidR="0004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 месяца и более трех </w:t>
      </w:r>
      <w:r w:rsidR="004C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="00F55E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EA9" w:rsidRPr="003C2724" w:rsidRDefault="003C2724" w:rsidP="003C27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55EA9" w:rsidRPr="00F55EA9">
        <w:rPr>
          <w:rFonts w:ascii="Times New Roman" w:hAnsi="Times New Roman" w:cs="Times New Roman"/>
          <w:sz w:val="28"/>
          <w:szCs w:val="28"/>
        </w:rPr>
        <w:t>В случае указанном в части  7.1. статьи 25 Градостроительно</w:t>
      </w:r>
      <w:r w:rsidR="00CF362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F55EA9" w:rsidRPr="00F55EA9">
        <w:rPr>
          <w:rFonts w:ascii="Times New Roman" w:hAnsi="Times New Roman" w:cs="Times New Roman"/>
          <w:sz w:val="28"/>
          <w:szCs w:val="28"/>
        </w:rPr>
        <w:t>,</w:t>
      </w:r>
      <w:r w:rsidR="00F55EA9">
        <w:rPr>
          <w:rFonts w:ascii="Times New Roman" w:hAnsi="Times New Roman" w:cs="Times New Roman"/>
          <w:sz w:val="28"/>
          <w:szCs w:val="28"/>
        </w:rPr>
        <w:t xml:space="preserve"> </w:t>
      </w:r>
      <w:r w:rsidR="00F55EA9" w:rsidRPr="00F55EA9">
        <w:rPr>
          <w:rFonts w:ascii="Times New Roman" w:hAnsi="Times New Roman" w:cs="Times New Roman"/>
          <w:sz w:val="28"/>
          <w:szCs w:val="28"/>
        </w:rPr>
        <w:t xml:space="preserve">срок проведения  </w:t>
      </w:r>
      <w:r w:rsidR="00F55EA9">
        <w:rPr>
          <w:rFonts w:ascii="Times New Roman" w:hAnsi="Times New Roman" w:cs="Times New Roman"/>
          <w:sz w:val="28"/>
          <w:szCs w:val="28"/>
        </w:rPr>
        <w:t xml:space="preserve"> </w:t>
      </w:r>
      <w:r w:rsidR="00F55EA9" w:rsidRPr="00F55EA9">
        <w:rPr>
          <w:rFonts w:ascii="Times New Roman" w:hAnsi="Times New Roman" w:cs="Times New Roman"/>
          <w:sz w:val="28"/>
          <w:szCs w:val="28"/>
        </w:rPr>
        <w:t>публичных слушаний по проекту,</w:t>
      </w:r>
      <w:r w:rsidR="006C566D">
        <w:rPr>
          <w:rFonts w:ascii="Times New Roman" w:hAnsi="Times New Roman" w:cs="Times New Roman"/>
          <w:sz w:val="28"/>
          <w:szCs w:val="28"/>
        </w:rPr>
        <w:t xml:space="preserve"> </w:t>
      </w:r>
      <w:r w:rsidR="00F55EA9" w:rsidRPr="00F55EA9">
        <w:rPr>
          <w:rFonts w:ascii="Times New Roman" w:hAnsi="Times New Roman" w:cs="Times New Roman"/>
          <w:sz w:val="28"/>
          <w:szCs w:val="28"/>
        </w:rPr>
        <w:t>предусматривающему внесение изменений  в генеральный план городского пос</w:t>
      </w:r>
      <w:r w:rsidR="006C566D">
        <w:rPr>
          <w:rFonts w:ascii="Times New Roman" w:hAnsi="Times New Roman" w:cs="Times New Roman"/>
          <w:sz w:val="28"/>
          <w:szCs w:val="28"/>
        </w:rPr>
        <w:t>еле</w:t>
      </w:r>
      <w:r w:rsidR="00CF3627">
        <w:rPr>
          <w:rFonts w:ascii="Times New Roman" w:hAnsi="Times New Roman" w:cs="Times New Roman"/>
          <w:sz w:val="28"/>
          <w:szCs w:val="28"/>
        </w:rPr>
        <w:t>ния</w:t>
      </w:r>
      <w:r w:rsidR="00F55EA9" w:rsidRPr="00F55EA9">
        <w:rPr>
          <w:rFonts w:ascii="Times New Roman" w:hAnsi="Times New Roman" w:cs="Times New Roman"/>
          <w:sz w:val="28"/>
          <w:szCs w:val="28"/>
        </w:rPr>
        <w:t>,</w:t>
      </w:r>
      <w:r w:rsidR="00CF3627">
        <w:rPr>
          <w:rFonts w:ascii="Times New Roman" w:hAnsi="Times New Roman" w:cs="Times New Roman"/>
          <w:sz w:val="28"/>
          <w:szCs w:val="28"/>
        </w:rPr>
        <w:t xml:space="preserve"> </w:t>
      </w:r>
      <w:r w:rsidR="00F55EA9" w:rsidRPr="00F55EA9">
        <w:rPr>
          <w:rFonts w:ascii="Times New Roman" w:hAnsi="Times New Roman" w:cs="Times New Roman"/>
          <w:sz w:val="28"/>
          <w:szCs w:val="28"/>
        </w:rPr>
        <w:t>с момента оповещения жителей муниципального образ</w:t>
      </w:r>
      <w:r w:rsidR="006C566D">
        <w:rPr>
          <w:rFonts w:ascii="Times New Roman" w:hAnsi="Times New Roman" w:cs="Times New Roman"/>
          <w:sz w:val="28"/>
          <w:szCs w:val="28"/>
        </w:rPr>
        <w:t>ов</w:t>
      </w:r>
      <w:r w:rsidR="00F55EA9" w:rsidRPr="00F55EA9">
        <w:rPr>
          <w:rFonts w:ascii="Times New Roman" w:hAnsi="Times New Roman" w:cs="Times New Roman"/>
          <w:sz w:val="28"/>
          <w:szCs w:val="28"/>
        </w:rPr>
        <w:t>ания  о проведении таких публичных слушаний  до дня  опубликования заключения  о результатах  таких публичных слушаний  не может быть  менее одного месяца и более двух месяцев.</w:t>
      </w:r>
      <w:proofErr w:type="gramEnd"/>
    </w:p>
    <w:p w:rsidR="00483C9C" w:rsidRPr="003C2724" w:rsidRDefault="003C2724" w:rsidP="003C2724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5EA9" w:rsidRPr="003C2724">
        <w:rPr>
          <w:rFonts w:ascii="Times New Roman" w:hAnsi="Times New Roman" w:cs="Times New Roman"/>
          <w:sz w:val="28"/>
          <w:szCs w:val="28"/>
        </w:rPr>
        <w:t>6.4.3.2.</w:t>
      </w:r>
      <w:r w:rsidR="00035052" w:rsidRPr="003C2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404" w:rsidRPr="003C2724">
        <w:rPr>
          <w:rFonts w:ascii="Times New Roman" w:hAnsi="Times New Roman" w:cs="Times New Roman"/>
          <w:sz w:val="28"/>
          <w:szCs w:val="28"/>
        </w:rPr>
        <w:t>Срок проведения   публичных слушаний по проектам решений о  предоставлении разрешения на условно разрешенный вид использования земельного участка и</w:t>
      </w:r>
      <w:r w:rsidR="00CF3627">
        <w:rPr>
          <w:rFonts w:ascii="Times New Roman" w:hAnsi="Times New Roman" w:cs="Times New Roman"/>
          <w:sz w:val="28"/>
          <w:szCs w:val="28"/>
        </w:rPr>
        <w:t xml:space="preserve"> </w:t>
      </w:r>
      <w:r w:rsidR="00043404" w:rsidRPr="003C2724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со дня оповещения жителей муниципального</w:t>
      </w:r>
      <w:proofErr w:type="gramEnd"/>
      <w:r w:rsidR="00043404" w:rsidRPr="003C2724">
        <w:rPr>
          <w:rFonts w:ascii="Times New Roman" w:hAnsi="Times New Roman" w:cs="Times New Roman"/>
          <w:sz w:val="28"/>
          <w:szCs w:val="28"/>
        </w:rPr>
        <w:t xml:space="preserve"> образования о времени и месте их проведения до дня опубликования заключения о результатах </w:t>
      </w:r>
      <w:r w:rsidR="00EA4502">
        <w:rPr>
          <w:rFonts w:ascii="Times New Roman" w:hAnsi="Times New Roman" w:cs="Times New Roman"/>
          <w:sz w:val="28"/>
          <w:szCs w:val="28"/>
        </w:rPr>
        <w:t xml:space="preserve">  </w:t>
      </w:r>
      <w:r w:rsidR="00043404" w:rsidRPr="003C2724"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быть более одного месяца</w:t>
      </w:r>
      <w:r w:rsidR="009D435A" w:rsidRPr="003C2724">
        <w:rPr>
          <w:rFonts w:ascii="Times New Roman" w:hAnsi="Times New Roman" w:cs="Times New Roman"/>
          <w:sz w:val="28"/>
          <w:szCs w:val="28"/>
        </w:rPr>
        <w:t>.</w:t>
      </w:r>
    </w:p>
    <w:p w:rsidR="00483C9C" w:rsidRPr="00483C9C" w:rsidRDefault="00483C9C" w:rsidP="00483C9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C2724" w:rsidRPr="003C2724">
        <w:rPr>
          <w:rFonts w:ascii="Times New Roman" w:hAnsi="Times New Roman" w:cs="Times New Roman"/>
          <w:color w:val="000000" w:themeColor="text1"/>
          <w:sz w:val="28"/>
          <w:szCs w:val="28"/>
        </w:rPr>
        <w:t>6.4.3.3</w:t>
      </w:r>
      <w:r w:rsidR="003C27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3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C9C">
        <w:rPr>
          <w:rFonts w:ascii="Times New Roman" w:hAnsi="Times New Roman" w:cs="Times New Roman"/>
          <w:sz w:val="28"/>
          <w:szCs w:val="28"/>
        </w:rPr>
        <w:t>Продолжительн</w:t>
      </w:r>
      <w:r w:rsidR="00EA4502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483C9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457BB4" w:rsidRPr="00AD3C06" w:rsidRDefault="00483C9C" w:rsidP="00AD3C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3C9C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EA4502">
        <w:rPr>
          <w:rFonts w:ascii="Times New Roman" w:hAnsi="Times New Roman" w:cs="Times New Roman"/>
          <w:sz w:val="28"/>
          <w:szCs w:val="28"/>
        </w:rPr>
        <w:t xml:space="preserve"> </w:t>
      </w:r>
      <w:r w:rsidRPr="00483C9C">
        <w:rPr>
          <w:rFonts w:ascii="Times New Roman" w:hAnsi="Times New Roman" w:cs="Times New Roman"/>
          <w:sz w:val="28"/>
          <w:szCs w:val="28"/>
        </w:rPr>
        <w:t xml:space="preserve">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9C">
        <w:rPr>
          <w:rFonts w:ascii="Times New Roman" w:hAnsi="Times New Roman" w:cs="Times New Roman"/>
          <w:sz w:val="28"/>
          <w:szCs w:val="28"/>
        </w:rPr>
        <w:t xml:space="preserve">В этих случаях срок проведения </w:t>
      </w:r>
      <w:r w:rsidR="00EA4502">
        <w:rPr>
          <w:rFonts w:ascii="Times New Roman" w:hAnsi="Times New Roman" w:cs="Times New Roman"/>
          <w:sz w:val="28"/>
          <w:szCs w:val="28"/>
        </w:rPr>
        <w:t xml:space="preserve"> </w:t>
      </w:r>
      <w:r w:rsidRPr="00483C9C">
        <w:rPr>
          <w:rFonts w:ascii="Times New Roman" w:hAnsi="Times New Roman" w:cs="Times New Roman"/>
          <w:sz w:val="28"/>
          <w:szCs w:val="28"/>
        </w:rPr>
        <w:t xml:space="preserve"> публичных слушаний не </w:t>
      </w:r>
      <w:r w:rsidR="00CF3627">
        <w:rPr>
          <w:rFonts w:ascii="Times New Roman" w:hAnsi="Times New Roman" w:cs="Times New Roman"/>
          <w:sz w:val="28"/>
          <w:szCs w:val="28"/>
        </w:rPr>
        <w:t>может быть более чем один месяц</w:t>
      </w:r>
      <w:r w:rsidR="00DE6C58">
        <w:rPr>
          <w:rFonts w:ascii="Times New Roman" w:hAnsi="Times New Roman" w:cs="Times New Roman"/>
          <w:sz w:val="28"/>
          <w:szCs w:val="28"/>
        </w:rPr>
        <w:t>»</w:t>
      </w:r>
      <w:r w:rsidR="00CF3627" w:rsidRPr="00CF3627">
        <w:rPr>
          <w:rFonts w:ascii="Times New Roman" w:hAnsi="Times New Roman" w:cs="Times New Roman"/>
          <w:sz w:val="28"/>
          <w:szCs w:val="28"/>
        </w:rPr>
        <w:t>.</w:t>
      </w:r>
    </w:p>
    <w:p w:rsidR="00AD3C06" w:rsidRPr="00AD3C06" w:rsidRDefault="00CF3627" w:rsidP="00AD3C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C58">
        <w:rPr>
          <w:rFonts w:ascii="Times New Roman" w:hAnsi="Times New Roman" w:cs="Times New Roman"/>
          <w:sz w:val="28"/>
          <w:szCs w:val="28"/>
        </w:rPr>
        <w:t>2</w:t>
      </w:r>
      <w:r w:rsidR="00AD3C06" w:rsidRPr="00AD3C06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D3C06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  </w:t>
      </w:r>
      <w:proofErr w:type="spellStart"/>
      <w:r w:rsidRPr="00AD3C06"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DE6C58" w:rsidRDefault="00DE6C58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E6C58" w:rsidRDefault="00DE6C58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E6C58" w:rsidRDefault="00DE6C58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E6C58" w:rsidRDefault="00DE6C58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F611C" w:rsidRDefault="003F611C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A4502" w:rsidRDefault="00EA4502" w:rsidP="00EA450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3D1" w:rsidRPr="00EA4502" w:rsidRDefault="00EA4502" w:rsidP="00EA450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EA45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7BB" w:rsidRPr="00BF35F2" w:rsidRDefault="00F017BB"/>
    <w:sectPr w:rsidR="00F017BB" w:rsidRPr="00BF35F2" w:rsidSect="00C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3D" w:rsidRDefault="00EA153D" w:rsidP="00AD3C06">
      <w:pPr>
        <w:spacing w:after="0" w:line="240" w:lineRule="auto"/>
      </w:pPr>
      <w:r>
        <w:separator/>
      </w:r>
    </w:p>
  </w:endnote>
  <w:endnote w:type="continuationSeparator" w:id="0">
    <w:p w:rsidR="00EA153D" w:rsidRDefault="00EA153D" w:rsidP="00AD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3D" w:rsidRDefault="00EA153D" w:rsidP="00AD3C06">
      <w:pPr>
        <w:spacing w:after="0" w:line="240" w:lineRule="auto"/>
      </w:pPr>
      <w:r>
        <w:separator/>
      </w:r>
    </w:p>
  </w:footnote>
  <w:footnote w:type="continuationSeparator" w:id="0">
    <w:p w:rsidR="00EA153D" w:rsidRDefault="00EA153D" w:rsidP="00AD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BA04A6"/>
    <w:multiLevelType w:val="multilevel"/>
    <w:tmpl w:val="27AC6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A88"/>
    <w:rsid w:val="000161B7"/>
    <w:rsid w:val="00035052"/>
    <w:rsid w:val="00043404"/>
    <w:rsid w:val="000628EC"/>
    <w:rsid w:val="00071D1C"/>
    <w:rsid w:val="00083121"/>
    <w:rsid w:val="00236A88"/>
    <w:rsid w:val="002A1A6C"/>
    <w:rsid w:val="0038216C"/>
    <w:rsid w:val="003C2724"/>
    <w:rsid w:val="003F611C"/>
    <w:rsid w:val="00457BB4"/>
    <w:rsid w:val="00483C9C"/>
    <w:rsid w:val="004C5A0D"/>
    <w:rsid w:val="00506FDF"/>
    <w:rsid w:val="00515691"/>
    <w:rsid w:val="00526671"/>
    <w:rsid w:val="00560CCD"/>
    <w:rsid w:val="00570BD0"/>
    <w:rsid w:val="00600CE0"/>
    <w:rsid w:val="006C566D"/>
    <w:rsid w:val="006E6D2E"/>
    <w:rsid w:val="0073389D"/>
    <w:rsid w:val="007913D1"/>
    <w:rsid w:val="00801323"/>
    <w:rsid w:val="008F1C20"/>
    <w:rsid w:val="009D435A"/>
    <w:rsid w:val="009F5DBB"/>
    <w:rsid w:val="00A24FB6"/>
    <w:rsid w:val="00AD3C06"/>
    <w:rsid w:val="00B440E5"/>
    <w:rsid w:val="00BD3431"/>
    <w:rsid w:val="00BD6042"/>
    <w:rsid w:val="00BF35F2"/>
    <w:rsid w:val="00C33CD0"/>
    <w:rsid w:val="00CB421D"/>
    <w:rsid w:val="00CC510C"/>
    <w:rsid w:val="00CF3627"/>
    <w:rsid w:val="00DE621C"/>
    <w:rsid w:val="00DE6C58"/>
    <w:rsid w:val="00E521BB"/>
    <w:rsid w:val="00EA153D"/>
    <w:rsid w:val="00EA4502"/>
    <w:rsid w:val="00F017BB"/>
    <w:rsid w:val="00F55EA9"/>
    <w:rsid w:val="00F9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C"/>
  </w:style>
  <w:style w:type="paragraph" w:styleId="3">
    <w:name w:val="heading 3"/>
    <w:basedOn w:val="a"/>
    <w:next w:val="a"/>
    <w:link w:val="30"/>
    <w:qFormat/>
    <w:rsid w:val="00AD3C0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5DBB"/>
    <w:rPr>
      <w:color w:val="0000FF"/>
      <w:u w:val="single"/>
    </w:rPr>
  </w:style>
  <w:style w:type="paragraph" w:customStyle="1" w:styleId="s22">
    <w:name w:val="s_22"/>
    <w:basedOn w:val="a"/>
    <w:rsid w:val="009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9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F5DBB"/>
  </w:style>
  <w:style w:type="character" w:customStyle="1" w:styleId="a4">
    <w:name w:val="Гипертекстовая ссылка"/>
    <w:basedOn w:val="a0"/>
    <w:uiPriority w:val="99"/>
    <w:rsid w:val="0008312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8312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83121"/>
    <w:rPr>
      <w:i/>
      <w:iCs/>
    </w:rPr>
  </w:style>
  <w:style w:type="paragraph" w:styleId="a7">
    <w:name w:val="header"/>
    <w:basedOn w:val="a"/>
    <w:link w:val="a8"/>
    <w:unhideWhenUsed/>
    <w:rsid w:val="00AD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D3C06"/>
  </w:style>
  <w:style w:type="paragraph" w:styleId="a9">
    <w:name w:val="footer"/>
    <w:basedOn w:val="a"/>
    <w:link w:val="aa"/>
    <w:uiPriority w:val="99"/>
    <w:semiHidden/>
    <w:unhideWhenUsed/>
    <w:rsid w:val="00AD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3C06"/>
  </w:style>
  <w:style w:type="character" w:customStyle="1" w:styleId="30">
    <w:name w:val="Заголовок 3 Знак"/>
    <w:basedOn w:val="a0"/>
    <w:link w:val="3"/>
    <w:rsid w:val="00AD3C0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styleId="ab">
    <w:name w:val="Table Grid"/>
    <w:basedOn w:val="a1"/>
    <w:uiPriority w:val="59"/>
    <w:rsid w:val="00AD3C06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AD3C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AD3C06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D3C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D3C06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D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C0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D3C0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01323"/>
    <w:pPr>
      <w:ind w:left="720"/>
      <w:contextualSpacing/>
    </w:pPr>
  </w:style>
  <w:style w:type="character" w:customStyle="1" w:styleId="af1">
    <w:name w:val="Цветовое выделение"/>
    <w:uiPriority w:val="99"/>
    <w:rsid w:val="00A24FB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24F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48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28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7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98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88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5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72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0F900441D579CEEDBB4976D2D5BAC1739A1740CD624B67E9863617ADDF02E8223Dq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F900441D579CEEDBB577BC4B9E4CB71954145C4684431B6D73040F28F04BD6298A3D65A6EC6DB31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F240-712E-461E-9AA2-B607C5BA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«6.4.3.Сроки  проведения публичных слушаний по вопросам градостроительной</vt:lpstr>
      <vt:lpstr>6.4.3.1. Срок проведения  публичных слушаний по проектам генерального п</vt:lpstr>
      <vt:lpstr>6.4.3.2. Срок проведения   публичных слушаний по проектам решений о  пред</vt:lpstr>
      <vt:lpstr/>
      <vt:lpstr/>
      <vt:lpstr>«6.4.3.Сроки  проведения публичных слушаний по вопросам градостроительной</vt:lpstr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20</cp:revision>
  <cp:lastPrinted>2021-03-22T10:18:00Z</cp:lastPrinted>
  <dcterms:created xsi:type="dcterms:W3CDTF">2021-03-19T07:13:00Z</dcterms:created>
  <dcterms:modified xsi:type="dcterms:W3CDTF">2021-03-23T06:12:00Z</dcterms:modified>
</cp:coreProperties>
</file>