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31" w:rsidRPr="00387829" w:rsidRDefault="0089753C" w:rsidP="00732731">
      <w:pPr>
        <w:keepNext/>
        <w:spacing w:line="240" w:lineRule="atLeast"/>
        <w:jc w:val="center"/>
        <w:rPr>
          <w:rFonts w:ascii="Times New Roman" w:eastAsia="Arial CYR" w:hAnsi="Times New Roman" w:cs="Times New Roman"/>
          <w:b/>
          <w:bCs/>
          <w:spacing w:val="20"/>
          <w:sz w:val="28"/>
          <w:szCs w:val="28"/>
          <w:lang w:eastAsia="ru-RU"/>
        </w:rPr>
      </w:pPr>
      <w:r w:rsidRPr="00387829">
        <w:rPr>
          <w:rFonts w:ascii="Times New Roman" w:eastAsia="Arial CYR" w:hAnsi="Times New Roman" w:cs="Times New Roman"/>
          <w:b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32731" w:rsidRPr="00387829">
        <w:rPr>
          <w:rFonts w:ascii="Times New Roman" w:eastAsia="Arial CYR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3235" cy="629920"/>
            <wp:effectExtent l="19050" t="0" r="0" b="0"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387829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878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87829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87829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САРАТОВСКОЙ ОБЛАСТИ</w:t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87829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созыва)</w:t>
      </w:r>
    </w:p>
    <w:p w:rsidR="00732731" w:rsidRPr="00387829" w:rsidRDefault="00732731" w:rsidP="00732731">
      <w:pPr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387829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732731" w:rsidRDefault="00732731" w:rsidP="00732731">
      <w:pPr>
        <w:spacing w:after="0" w:line="240" w:lineRule="atLeast"/>
        <w:jc w:val="both"/>
        <w:rPr>
          <w:rFonts w:eastAsia="Times New Roman CYR"/>
          <w:b/>
          <w:bCs/>
          <w:spacing w:val="20"/>
          <w:sz w:val="28"/>
          <w:szCs w:val="28"/>
          <w:lang w:bidi="ru-RU"/>
        </w:rPr>
      </w:pPr>
    </w:p>
    <w:p w:rsidR="00732731" w:rsidRPr="00732731" w:rsidRDefault="00732731" w:rsidP="00732731">
      <w:pPr>
        <w:spacing w:line="240" w:lineRule="atLeast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 w:rsidRPr="007327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от                             2022 года  № </w:t>
      </w:r>
    </w:p>
    <w:p w:rsidR="00732731" w:rsidRPr="00732731" w:rsidRDefault="00732731" w:rsidP="00387829">
      <w:pPr>
        <w:spacing w:line="240" w:lineRule="atLeast"/>
        <w:jc w:val="both"/>
        <w:rPr>
          <w:sz w:val="26"/>
          <w:szCs w:val="26"/>
          <w:lang w:eastAsia="ar-SA"/>
        </w:rPr>
      </w:pPr>
      <w:r w:rsidRPr="00732731"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</w:t>
      </w:r>
    </w:p>
    <w:p w:rsidR="00732731" w:rsidRPr="00732731" w:rsidRDefault="00732731" w:rsidP="00732731">
      <w:pPr>
        <w:pStyle w:val="aa"/>
        <w:spacing w:after="0" w:line="240" w:lineRule="atLeast"/>
        <w:ind w:left="0"/>
        <w:rPr>
          <w:sz w:val="28"/>
          <w:szCs w:val="28"/>
          <w:lang w:eastAsia="ar-SA"/>
        </w:rPr>
      </w:pPr>
      <w:r w:rsidRPr="00732731">
        <w:rPr>
          <w:sz w:val="28"/>
          <w:szCs w:val="28"/>
          <w:lang w:eastAsia="ar-SA"/>
        </w:rPr>
        <w:t xml:space="preserve">Об  утверждении проекта </w:t>
      </w:r>
    </w:p>
    <w:p w:rsidR="00732731" w:rsidRPr="00732731" w:rsidRDefault="00732731" w:rsidP="00732731">
      <w:pPr>
        <w:pStyle w:val="aa"/>
        <w:spacing w:after="0" w:line="240" w:lineRule="atLeast"/>
        <w:ind w:left="0"/>
        <w:rPr>
          <w:sz w:val="28"/>
          <w:szCs w:val="28"/>
          <w:lang w:eastAsia="ar-SA"/>
        </w:rPr>
      </w:pPr>
      <w:r w:rsidRPr="00732731">
        <w:rPr>
          <w:sz w:val="28"/>
          <w:szCs w:val="28"/>
          <w:lang w:eastAsia="ar-SA"/>
        </w:rPr>
        <w:t>межевания     территории</w:t>
      </w:r>
    </w:p>
    <w:p w:rsidR="00732731" w:rsidRPr="00732731" w:rsidRDefault="00732731" w:rsidP="00732731">
      <w:pPr>
        <w:pStyle w:val="aa"/>
        <w:rPr>
          <w:sz w:val="28"/>
          <w:szCs w:val="28"/>
          <w:lang w:eastAsia="ar-SA"/>
        </w:rPr>
      </w:pPr>
    </w:p>
    <w:p w:rsidR="00732731" w:rsidRPr="00732731" w:rsidRDefault="00732731" w:rsidP="00732731">
      <w:pPr>
        <w:ind w:right="-185"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В соответствии со статьей 43 Градостроительного кодекса Российской Федерации, со статьей 11.2 Земельного кодекса Российской Федерации, Уставом муниципального образования город Ершов </w:t>
      </w:r>
      <w:proofErr w:type="spellStart"/>
      <w:r w:rsidRPr="00732731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области, Положением о публичных слушаниях, проводимых </w:t>
      </w:r>
      <w:proofErr w:type="gramStart"/>
      <w:r w:rsidRPr="00732731">
        <w:rPr>
          <w:rFonts w:ascii="Times New Roman" w:eastAsia="Arial CYR" w:hAnsi="Times New Roman" w:cs="Times New Roman"/>
          <w:sz w:val="28"/>
          <w:szCs w:val="28"/>
        </w:rPr>
        <w:t>на</w:t>
      </w:r>
      <w:proofErr w:type="gramEnd"/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732731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от 25</w:t>
      </w:r>
      <w:r w:rsidRPr="00732731">
        <w:rPr>
          <w:rFonts w:ascii="Times New Roman" w:eastAsia="Arial CYR" w:hAnsi="Times New Roman" w:cs="Times New Roman"/>
          <w:color w:val="800000"/>
          <w:sz w:val="28"/>
          <w:szCs w:val="28"/>
        </w:rPr>
        <w:t xml:space="preserve"> </w:t>
      </w:r>
      <w:r w:rsidRPr="00732731">
        <w:rPr>
          <w:rFonts w:ascii="Times New Roman" w:eastAsia="Arial CYR" w:hAnsi="Times New Roman" w:cs="Times New Roman"/>
          <w:sz w:val="28"/>
          <w:szCs w:val="28"/>
        </w:rPr>
        <w:t>июля 2016 года № 39-244, РЕШИЛ:</w:t>
      </w:r>
    </w:p>
    <w:p w:rsidR="00732731" w:rsidRPr="00732731" w:rsidRDefault="00732731" w:rsidP="00732731">
      <w:pPr>
        <w:ind w:right="-185"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1. Утвердить проект межевания территории по ул. Интернациональной, в городе Ершове Саратовской области ограниченной границей кадастрового квартала  64:13:004309  </w:t>
      </w:r>
      <w:proofErr w:type="gramStart"/>
      <w:r w:rsidRPr="00732731">
        <w:rPr>
          <w:rFonts w:ascii="Times New Roman" w:eastAsia="Arial CYR" w:hAnsi="Times New Roman" w:cs="Times New Roman"/>
          <w:sz w:val="28"/>
          <w:szCs w:val="28"/>
        </w:rPr>
        <w:t>согласно приложения</w:t>
      </w:r>
      <w:proofErr w:type="gramEnd"/>
      <w:r w:rsidRPr="00732731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732731" w:rsidRPr="00732731" w:rsidRDefault="00732731" w:rsidP="00732731">
      <w:pPr>
        <w:ind w:right="-185"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2. Настоящее решение вступает в силу со дня его опубликования и подлежит размещению на официальном сайте муниципального образования город Ершов в сети Интернет, размещенном на официальном сайте администрации </w:t>
      </w:r>
      <w:proofErr w:type="spellStart"/>
      <w:r w:rsidRPr="00732731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732731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района.</w:t>
      </w:r>
    </w:p>
    <w:p w:rsidR="00732731" w:rsidRPr="00732731" w:rsidRDefault="00732731" w:rsidP="00732731">
      <w:pPr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732731" w:rsidRPr="00732731" w:rsidRDefault="00732731" w:rsidP="00387829">
      <w:pPr>
        <w:pStyle w:val="aa"/>
        <w:ind w:left="0" w:right="-185"/>
        <w:rPr>
          <w:sz w:val="28"/>
          <w:szCs w:val="28"/>
          <w:lang w:eastAsia="ar-SA"/>
        </w:rPr>
      </w:pPr>
      <w:r w:rsidRPr="00732731">
        <w:rPr>
          <w:sz w:val="28"/>
          <w:szCs w:val="28"/>
          <w:lang w:eastAsia="ar-SA"/>
        </w:rPr>
        <w:t xml:space="preserve">Глава муниципального образования                                                       А.А. </w:t>
      </w:r>
      <w:proofErr w:type="spellStart"/>
      <w:r w:rsidRPr="00732731">
        <w:rPr>
          <w:sz w:val="28"/>
          <w:szCs w:val="28"/>
          <w:lang w:eastAsia="ar-SA"/>
        </w:rPr>
        <w:t>Тихов</w:t>
      </w:r>
      <w:proofErr w:type="spellEnd"/>
    </w:p>
    <w:p w:rsidR="00732731" w:rsidRDefault="00732731" w:rsidP="00732731">
      <w:pPr>
        <w:pStyle w:val="aa"/>
        <w:rPr>
          <w:sz w:val="28"/>
          <w:szCs w:val="28"/>
          <w:lang w:eastAsia="ar-SA"/>
        </w:rPr>
      </w:pPr>
    </w:p>
    <w:p w:rsidR="00732731" w:rsidRDefault="00732731" w:rsidP="00732731">
      <w:pPr>
        <w:pStyle w:val="aa"/>
        <w:rPr>
          <w:sz w:val="28"/>
          <w:szCs w:val="28"/>
          <w:lang w:eastAsia="ar-SA"/>
        </w:rPr>
      </w:pPr>
    </w:p>
    <w:p w:rsidR="00732731" w:rsidRDefault="00732731" w:rsidP="00732731">
      <w:pPr>
        <w:pStyle w:val="aa"/>
        <w:rPr>
          <w:sz w:val="28"/>
          <w:szCs w:val="28"/>
          <w:lang w:eastAsia="ar-SA"/>
        </w:rPr>
      </w:pPr>
    </w:p>
    <w:p w:rsidR="001C6193" w:rsidRDefault="001C6193"/>
    <w:tbl>
      <w:tblPr>
        <w:tblW w:w="9885" w:type="dxa"/>
        <w:tblInd w:w="14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885"/>
      </w:tblGrid>
      <w:tr w:rsidR="001C6193" w:rsidTr="00387829">
        <w:trPr>
          <w:trHeight w:val="10930"/>
        </w:trPr>
        <w:tc>
          <w:tcPr>
            <w:tcW w:w="9885" w:type="dxa"/>
          </w:tcPr>
          <w:p w:rsidR="001C6193" w:rsidRDefault="001C6193" w:rsidP="001C6193"/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42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242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«ГОРОДСКОЙ ЦЕНТР НЕДВИЖИМОСТИ»</w:t>
            </w: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03D54" w:rsidRDefault="001B3EC8" w:rsidP="001B3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48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 межевания территории</w:t>
            </w:r>
            <w:r w:rsidR="00903D54" w:rsidRPr="00BC48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3EC8" w:rsidRDefault="00903D54" w:rsidP="001B3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C48C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ограниченной границей кадастрового квартала </w:t>
            </w:r>
            <w:r w:rsidR="00620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64:13:004309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3EC8" w:rsidRPr="00BC48C3" w:rsidRDefault="001B3EC8" w:rsidP="00903D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1C6193" w:rsidRDefault="001C6193" w:rsidP="009242BA">
            <w:pPr>
              <w:spacing w:after="0"/>
              <w:jc w:val="center"/>
            </w:pPr>
          </w:p>
          <w:p w:rsidR="009242BA" w:rsidRPr="009242BA" w:rsidRDefault="009242BA" w:rsidP="009242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242B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Материалы по обоснованию</w:t>
            </w:r>
          </w:p>
          <w:p w:rsidR="001C6193" w:rsidRDefault="001C6193" w:rsidP="001C6193"/>
          <w:p w:rsidR="009242BA" w:rsidRDefault="009242BA" w:rsidP="001C6193"/>
          <w:p w:rsidR="00903D54" w:rsidRDefault="00DA3614" w:rsidP="009242BA">
            <w:pPr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Заказчик: </w:t>
            </w:r>
            <w:r w:rsidR="0051074A" w:rsidRPr="00903D5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6207B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Ершов</w:t>
            </w:r>
            <w:r w:rsidR="0051074A" w:rsidRPr="00903D5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ского </w:t>
            </w:r>
          </w:p>
          <w:p w:rsidR="009242BA" w:rsidRDefault="0051074A" w:rsidP="009242BA">
            <w:pPr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03D5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МР</w:t>
            </w:r>
            <w:r w:rsidR="00903D5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Саратовской области</w:t>
            </w:r>
          </w:p>
          <w:p w:rsidR="009242BA" w:rsidRDefault="009242BA" w:rsidP="009242BA">
            <w:pPr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9242BA">
            <w:pPr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242B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Исполнитель</w:t>
            </w:r>
            <w:proofErr w:type="gramStart"/>
            <w:r w:rsidRPr="009242B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ООО «Городской центр недвижимости»</w:t>
            </w: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9242BA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64D4C" w:rsidRDefault="00C64D4C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64D4C" w:rsidRDefault="00C64D4C" w:rsidP="00C64D4C">
            <w:pPr>
              <w:spacing w:after="0"/>
              <w:ind w:left="421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C64D4C" w:rsidRDefault="00C64D4C" w:rsidP="00C64D4C">
            <w:pPr>
              <w:spacing w:after="0"/>
              <w:ind w:left="4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10567B" w:rsidRDefault="0010567B" w:rsidP="007871FA">
            <w:pPr>
              <w:spacing w:after="0"/>
              <w:ind w:left="4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9242BA" w:rsidRDefault="006E0DC7" w:rsidP="007871FA">
            <w:pPr>
              <w:spacing w:after="0"/>
              <w:ind w:left="4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2022</w:t>
            </w:r>
            <w:r w:rsidR="00C64D4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9831D6" w:rsidRDefault="009831D6" w:rsidP="007871FA">
            <w:pPr>
              <w:spacing w:after="0"/>
              <w:ind w:left="421"/>
              <w:jc w:val="center"/>
            </w:pPr>
          </w:p>
        </w:tc>
      </w:tr>
    </w:tbl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1176"/>
        <w:gridCol w:w="5503"/>
        <w:gridCol w:w="2314"/>
      </w:tblGrid>
      <w:tr w:rsidR="007871FA" w:rsidTr="007871FA">
        <w:tc>
          <w:tcPr>
            <w:tcW w:w="1231" w:type="dxa"/>
          </w:tcPr>
          <w:p w:rsidR="007871FA" w:rsidRP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7871FA" w:rsidRP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410" w:type="dxa"/>
          </w:tcPr>
          <w:p w:rsidR="007871FA" w:rsidRP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страницы</w:t>
            </w:r>
          </w:p>
        </w:tc>
      </w:tr>
      <w:tr w:rsidR="007871FA" w:rsidTr="007871FA">
        <w:tc>
          <w:tcPr>
            <w:tcW w:w="1231" w:type="dxa"/>
          </w:tcPr>
          <w:p w:rsid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часть</w:t>
            </w:r>
          </w:p>
        </w:tc>
        <w:tc>
          <w:tcPr>
            <w:tcW w:w="2410" w:type="dxa"/>
          </w:tcPr>
          <w:p w:rsidR="007871FA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71FA" w:rsidTr="007871FA">
        <w:tc>
          <w:tcPr>
            <w:tcW w:w="1231" w:type="dxa"/>
          </w:tcPr>
          <w:p w:rsid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871FA" w:rsidRDefault="007871FA" w:rsidP="007871FA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1F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по обоснованию проекта межевания</w:t>
            </w:r>
          </w:p>
        </w:tc>
        <w:tc>
          <w:tcPr>
            <w:tcW w:w="2410" w:type="dxa"/>
          </w:tcPr>
          <w:p w:rsidR="007871FA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871FA" w:rsidTr="007871FA">
        <w:tc>
          <w:tcPr>
            <w:tcW w:w="1231" w:type="dxa"/>
          </w:tcPr>
          <w:p w:rsidR="007871FA" w:rsidRDefault="00E11FC3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042D44" w:rsidRPr="00042D44" w:rsidRDefault="00042D44" w:rsidP="00042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D44">
              <w:rPr>
                <w:rFonts w:ascii="Times New Roman" w:hAnsi="Times New Roman" w:cs="Times New Roman"/>
                <w:bCs/>
                <w:sz w:val="24"/>
                <w:szCs w:val="24"/>
              </w:rPr>
              <w:t>Схема расположения проектируемой территории</w:t>
            </w:r>
          </w:p>
          <w:p w:rsidR="007871FA" w:rsidRPr="007871FA" w:rsidRDefault="00042D44" w:rsidP="000C266C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планировочной структуре </w:t>
            </w:r>
            <w:proofErr w:type="gramStart"/>
            <w:r w:rsidRPr="00042D4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042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207B2">
              <w:rPr>
                <w:rFonts w:ascii="Times New Roman" w:hAnsi="Times New Roman" w:cs="Times New Roman"/>
                <w:bCs/>
                <w:sz w:val="24"/>
                <w:szCs w:val="24"/>
              </w:rPr>
              <w:t>Ершов</w:t>
            </w:r>
          </w:p>
        </w:tc>
        <w:tc>
          <w:tcPr>
            <w:tcW w:w="2410" w:type="dxa"/>
          </w:tcPr>
          <w:p w:rsidR="007871FA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42D44" w:rsidTr="007871FA">
        <w:tc>
          <w:tcPr>
            <w:tcW w:w="1231" w:type="dxa"/>
          </w:tcPr>
          <w:p w:rsidR="00042D44" w:rsidRDefault="00042D44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42D44" w:rsidRPr="00042D44" w:rsidRDefault="00D21461" w:rsidP="00510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Ситуационный план кадастров</w:t>
            </w:r>
            <w:r w:rsidR="00831E63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</w:t>
            </w:r>
            <w:r w:rsidR="00831E6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42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7B2">
              <w:rPr>
                <w:rFonts w:ascii="Times New Roman" w:hAnsi="Times New Roman" w:cs="Times New Roman"/>
                <w:bCs/>
                <w:sz w:val="24"/>
                <w:szCs w:val="24"/>
              </w:rPr>
              <w:t>64:13:004309</w:t>
            </w:r>
          </w:p>
        </w:tc>
        <w:tc>
          <w:tcPr>
            <w:tcW w:w="2410" w:type="dxa"/>
          </w:tcPr>
          <w:p w:rsidR="00042D44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65D0A" w:rsidTr="007871FA">
        <w:tc>
          <w:tcPr>
            <w:tcW w:w="1231" w:type="dxa"/>
          </w:tcPr>
          <w:p w:rsidR="00D65D0A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65D0A" w:rsidRPr="0051074A" w:rsidRDefault="006207B2" w:rsidP="007131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Ершовского муниципального района</w:t>
            </w:r>
            <w:r w:rsidR="00903D54" w:rsidRPr="00903D54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Саратовской области № 777 от 26.07.2022 г.</w:t>
            </w:r>
          </w:p>
        </w:tc>
        <w:tc>
          <w:tcPr>
            <w:tcW w:w="2410" w:type="dxa"/>
          </w:tcPr>
          <w:p w:rsidR="00D65D0A" w:rsidRDefault="00F00727" w:rsidP="007871F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1FA" w:rsidRDefault="007871FA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FC3" w:rsidRDefault="00E11FC3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87829" w:rsidRPr="00387829" w:rsidRDefault="00387829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0" w:rsidRDefault="00D86E20" w:rsidP="007871F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4C" w:rsidRPr="00C64D4C" w:rsidRDefault="00C64D4C" w:rsidP="007871F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D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часть</w:t>
      </w:r>
    </w:p>
    <w:p w:rsidR="00C64D4C" w:rsidRPr="00C64D4C" w:rsidRDefault="00C64D4C" w:rsidP="00C64D4C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 xml:space="preserve">Проект межевания территории, ограниченной </w:t>
      </w:r>
      <w:r w:rsidR="00D21461">
        <w:rPr>
          <w:rFonts w:ascii="Times New Roman" w:hAnsi="Times New Roman" w:cs="Times New Roman"/>
          <w:sz w:val="24"/>
          <w:szCs w:val="24"/>
        </w:rPr>
        <w:t>границей кадастров</w:t>
      </w:r>
      <w:r w:rsidR="00D86E20">
        <w:rPr>
          <w:rFonts w:ascii="Times New Roman" w:hAnsi="Times New Roman" w:cs="Times New Roman"/>
          <w:sz w:val="24"/>
          <w:szCs w:val="24"/>
        </w:rPr>
        <w:t>ого</w:t>
      </w:r>
      <w:r w:rsidR="00D21461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86E20">
        <w:rPr>
          <w:rFonts w:ascii="Times New Roman" w:hAnsi="Times New Roman" w:cs="Times New Roman"/>
          <w:sz w:val="24"/>
          <w:szCs w:val="24"/>
        </w:rPr>
        <w:t>а</w:t>
      </w:r>
      <w:r w:rsidR="00D8592E">
        <w:rPr>
          <w:rFonts w:ascii="Times New Roman" w:hAnsi="Times New Roman" w:cs="Times New Roman"/>
          <w:sz w:val="24"/>
          <w:szCs w:val="24"/>
        </w:rPr>
        <w:t xml:space="preserve"> </w:t>
      </w:r>
      <w:r w:rsidR="006207B2">
        <w:rPr>
          <w:rFonts w:ascii="Times New Roman" w:hAnsi="Times New Roman" w:cs="Times New Roman"/>
          <w:sz w:val="24"/>
          <w:szCs w:val="24"/>
        </w:rPr>
        <w:t>64:13:004309</w:t>
      </w:r>
      <w:r w:rsidR="0051074A">
        <w:rPr>
          <w:rFonts w:ascii="Times New Roman" w:hAnsi="Times New Roman" w:cs="Times New Roman"/>
          <w:sz w:val="24"/>
          <w:szCs w:val="24"/>
        </w:rPr>
        <w:t xml:space="preserve"> </w:t>
      </w:r>
      <w:r w:rsidRPr="00C64D4C">
        <w:rPr>
          <w:rFonts w:ascii="Times New Roman" w:hAnsi="Times New Roman" w:cs="Times New Roman"/>
          <w:sz w:val="24"/>
          <w:szCs w:val="24"/>
        </w:rPr>
        <w:t xml:space="preserve">в городе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="0051074A">
        <w:rPr>
          <w:rFonts w:ascii="Times New Roman" w:hAnsi="Times New Roman" w:cs="Times New Roman"/>
          <w:sz w:val="24"/>
          <w:szCs w:val="24"/>
        </w:rPr>
        <w:t xml:space="preserve">е </w:t>
      </w:r>
      <w:r w:rsidRPr="00C64D4C">
        <w:rPr>
          <w:rFonts w:ascii="Times New Roman" w:hAnsi="Times New Roman" w:cs="Times New Roman"/>
          <w:sz w:val="24"/>
          <w:szCs w:val="24"/>
        </w:rPr>
        <w:t xml:space="preserve">разработан в соответствии с </w:t>
      </w:r>
      <w:r w:rsidR="00D8592E">
        <w:rPr>
          <w:rFonts w:ascii="Times New Roman" w:hAnsi="Times New Roman" w:cs="Times New Roman"/>
          <w:sz w:val="24"/>
          <w:szCs w:val="24"/>
        </w:rPr>
        <w:t>действующими законодательными актами в области градостроительной и землеустроительной деятельности</w:t>
      </w:r>
      <w:r w:rsidRPr="00C64D4C">
        <w:rPr>
          <w:rFonts w:ascii="Times New Roman" w:hAnsi="Times New Roman" w:cs="Times New Roman"/>
          <w:sz w:val="24"/>
          <w:szCs w:val="24"/>
        </w:rPr>
        <w:t>: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Градостроительный Кодекс РФ от 29.12.2004 г. № 190-ФЗ;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Земельный кодекс РФ от 25.10.2001 № 136-ФЗ;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Жилищный кодекс РФ от 29.12.2004 № 188-ФЗ;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Федеральный закон РФ от 13.07.2015г. № 218-ФЗ «О государственной регистрации недвижимости»;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Закон Саратовской области от 9.10.2006 г. № 96-ЗСО «О регулировании градостроительной</w:t>
      </w:r>
      <w:r w:rsidR="00125BD9">
        <w:rPr>
          <w:rFonts w:ascii="Times New Roman" w:hAnsi="Times New Roman" w:cs="Times New Roman"/>
          <w:sz w:val="24"/>
          <w:szCs w:val="24"/>
        </w:rPr>
        <w:t xml:space="preserve"> </w:t>
      </w:r>
      <w:r w:rsidRPr="00C64D4C">
        <w:rPr>
          <w:rFonts w:ascii="Times New Roman" w:hAnsi="Times New Roman" w:cs="Times New Roman"/>
          <w:sz w:val="24"/>
          <w:szCs w:val="24"/>
        </w:rPr>
        <w:t>деятельности в Саратовской области (с изменениями)»;</w:t>
      </w:r>
    </w:p>
    <w:p w:rsidR="00C64D4C" w:rsidRPr="00903D54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54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муниципального образования город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Pr="00903D54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МО г.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="0051074A" w:rsidRPr="00903D54">
        <w:rPr>
          <w:rFonts w:ascii="Times New Roman" w:hAnsi="Times New Roman" w:cs="Times New Roman"/>
          <w:sz w:val="24"/>
          <w:szCs w:val="24"/>
        </w:rPr>
        <w:t xml:space="preserve"> </w:t>
      </w:r>
      <w:r w:rsidRPr="00903D54">
        <w:rPr>
          <w:rFonts w:ascii="Times New Roman" w:hAnsi="Times New Roman" w:cs="Times New Roman"/>
          <w:sz w:val="24"/>
          <w:szCs w:val="24"/>
        </w:rPr>
        <w:t xml:space="preserve">от </w:t>
      </w:r>
      <w:r w:rsidR="001E13DD">
        <w:rPr>
          <w:rFonts w:ascii="Times New Roman" w:hAnsi="Times New Roman" w:cs="Times New Roman"/>
          <w:sz w:val="24"/>
          <w:szCs w:val="24"/>
        </w:rPr>
        <w:t>25.05.2017 г. № 53-304</w:t>
      </w:r>
      <w:r w:rsidRPr="00903D54">
        <w:rPr>
          <w:rFonts w:ascii="Times New Roman" w:hAnsi="Times New Roman" w:cs="Times New Roman"/>
          <w:sz w:val="24"/>
          <w:szCs w:val="24"/>
        </w:rPr>
        <w:t>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Местные нормативы градостроительного проектирования муниципального образования город</w:t>
      </w:r>
      <w:r w:rsidR="00125BD9">
        <w:rPr>
          <w:rFonts w:ascii="Times New Roman" w:hAnsi="Times New Roman" w:cs="Times New Roman"/>
          <w:sz w:val="24"/>
          <w:szCs w:val="24"/>
        </w:rPr>
        <w:t xml:space="preserve">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="0051074A">
        <w:rPr>
          <w:rFonts w:ascii="Times New Roman" w:hAnsi="Times New Roman" w:cs="Times New Roman"/>
          <w:sz w:val="24"/>
          <w:szCs w:val="24"/>
        </w:rPr>
        <w:t xml:space="preserve">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="0051074A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C64D4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 xml:space="preserve">- Региональные нормативы градостроительного проектирования Саратовской области, </w:t>
      </w:r>
      <w:proofErr w:type="gramStart"/>
      <w:r w:rsidRPr="00C64D4C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64D4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Саратовской области от 25.12.2017 № 679-П;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- Свод правил СП 42.13330.2016 «</w:t>
      </w:r>
      <w:proofErr w:type="spellStart"/>
      <w:r w:rsidRPr="00C64D4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C64D4C">
        <w:rPr>
          <w:rFonts w:ascii="Times New Roman" w:hAnsi="Times New Roman" w:cs="Times New Roman"/>
          <w:sz w:val="24"/>
          <w:szCs w:val="24"/>
        </w:rPr>
        <w:t xml:space="preserve"> 2.07.01-89*. Градостроительство. Планировка и застройка городских и сельских поселений»;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РФ «О порядке установления охранных зон </w:t>
      </w:r>
      <w:proofErr w:type="spellStart"/>
      <w:r w:rsidRPr="00C64D4C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125BD9">
        <w:rPr>
          <w:rFonts w:ascii="Times New Roman" w:hAnsi="Times New Roman" w:cs="Times New Roman"/>
          <w:sz w:val="24"/>
          <w:szCs w:val="24"/>
        </w:rPr>
        <w:t xml:space="preserve"> </w:t>
      </w:r>
      <w:r w:rsidRPr="00C64D4C">
        <w:rPr>
          <w:rFonts w:ascii="Times New Roman" w:hAnsi="Times New Roman" w:cs="Times New Roman"/>
          <w:sz w:val="24"/>
          <w:szCs w:val="24"/>
        </w:rPr>
        <w:t>хозяйства и особых условий использования земельных участков, расположенных в границах таких</w:t>
      </w:r>
    </w:p>
    <w:p w:rsidR="00C64D4C" w:rsidRPr="00C64D4C" w:rsidRDefault="00C64D4C" w:rsidP="00D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D4C">
        <w:rPr>
          <w:rFonts w:ascii="Times New Roman" w:hAnsi="Times New Roman" w:cs="Times New Roman"/>
          <w:sz w:val="24"/>
          <w:szCs w:val="24"/>
        </w:rPr>
        <w:t>зон» от 24.02.2009 № 160;</w:t>
      </w:r>
    </w:p>
    <w:p w:rsidR="00EA677F" w:rsidRPr="00C64D4C" w:rsidRDefault="001E13DD" w:rsidP="00C64D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 Ершовского муниципального района</w:t>
      </w:r>
      <w:r w:rsidRPr="00903D54">
        <w:rPr>
          <w:rFonts w:ascii="PT Astra Serif" w:hAnsi="PT Astra Serif" w:cs="Times New Roman"/>
        </w:rPr>
        <w:t xml:space="preserve"> </w:t>
      </w:r>
      <w:r>
        <w:rPr>
          <w:rFonts w:ascii="PT Astra Serif" w:hAnsi="PT Astra Serif" w:cs="Times New Roman"/>
        </w:rPr>
        <w:t>Саратовской области № 777 от 26.07.2022 г.</w:t>
      </w: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D21461" w:rsidRDefault="00D21461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D21461" w:rsidRDefault="00D21461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51074A" w:rsidRDefault="0051074A" w:rsidP="00C64D4C">
      <w:pPr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C64D4C" w:rsidRDefault="00C64D4C" w:rsidP="00125BD9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BD9">
        <w:rPr>
          <w:rFonts w:ascii="Times New Roman" w:hAnsi="Times New Roman" w:cs="Times New Roman"/>
          <w:b/>
          <w:bCs/>
          <w:sz w:val="24"/>
          <w:szCs w:val="24"/>
        </w:rPr>
        <w:t>2. Материалы по обоснованию проекта межевания</w:t>
      </w:r>
    </w:p>
    <w:p w:rsidR="00125BD9" w:rsidRPr="00125BD9" w:rsidRDefault="00125BD9" w:rsidP="00125BD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4D4C" w:rsidRPr="00125BD9" w:rsidRDefault="00C64D4C" w:rsidP="0090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BD9">
        <w:rPr>
          <w:rFonts w:ascii="Times New Roman" w:hAnsi="Times New Roman" w:cs="Times New Roman"/>
          <w:sz w:val="24"/>
          <w:szCs w:val="24"/>
        </w:rPr>
        <w:t xml:space="preserve">Территория, рассматриваемая в настоящем проекте межевания, определена </w:t>
      </w:r>
      <w:r w:rsidR="001E13DD">
        <w:rPr>
          <w:rFonts w:ascii="Times New Roman" w:hAnsi="Times New Roman" w:cs="Times New Roman"/>
          <w:sz w:val="24"/>
          <w:szCs w:val="24"/>
        </w:rPr>
        <w:t>Постановлением Администрации Ершовского муниципального района</w:t>
      </w:r>
      <w:r w:rsidR="001E13DD" w:rsidRPr="00903D54">
        <w:rPr>
          <w:rFonts w:ascii="PT Astra Serif" w:hAnsi="PT Astra Serif" w:cs="Times New Roman"/>
        </w:rPr>
        <w:t xml:space="preserve"> </w:t>
      </w:r>
      <w:r w:rsidR="001E13DD">
        <w:rPr>
          <w:rFonts w:ascii="PT Astra Serif" w:hAnsi="PT Astra Serif" w:cs="Times New Roman"/>
        </w:rPr>
        <w:t xml:space="preserve">Саратовской области № 777 от 26.07.2022 г., </w:t>
      </w:r>
      <w:r w:rsidRPr="00125BD9">
        <w:rPr>
          <w:rFonts w:ascii="Times New Roman" w:hAnsi="Times New Roman" w:cs="Times New Roman"/>
          <w:sz w:val="24"/>
          <w:szCs w:val="24"/>
        </w:rPr>
        <w:t>относится к категории з</w:t>
      </w:r>
      <w:r w:rsidR="00125BD9">
        <w:rPr>
          <w:rFonts w:ascii="Times New Roman" w:hAnsi="Times New Roman" w:cs="Times New Roman"/>
          <w:sz w:val="24"/>
          <w:szCs w:val="24"/>
        </w:rPr>
        <w:t>емель</w:t>
      </w:r>
      <w:r w:rsidR="00C534A4">
        <w:rPr>
          <w:rFonts w:ascii="Times New Roman" w:hAnsi="Times New Roman" w:cs="Times New Roman"/>
          <w:sz w:val="24"/>
          <w:szCs w:val="24"/>
        </w:rPr>
        <w:t xml:space="preserve"> –</w:t>
      </w:r>
      <w:r w:rsidR="00125BD9">
        <w:rPr>
          <w:rFonts w:ascii="Times New Roman" w:hAnsi="Times New Roman" w:cs="Times New Roman"/>
          <w:sz w:val="24"/>
          <w:szCs w:val="24"/>
        </w:rPr>
        <w:t xml:space="preserve"> </w:t>
      </w:r>
      <w:r w:rsidR="00C534A4" w:rsidRPr="00C534A4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125BD9" w:rsidRPr="00C534A4"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  <w:r w:rsidR="00125BD9">
        <w:rPr>
          <w:rFonts w:ascii="Times New Roman" w:hAnsi="Times New Roman" w:cs="Times New Roman"/>
          <w:sz w:val="24"/>
          <w:szCs w:val="24"/>
        </w:rPr>
        <w:t xml:space="preserve"> и пред</w:t>
      </w:r>
      <w:r w:rsidRPr="00125BD9">
        <w:rPr>
          <w:rFonts w:ascii="Times New Roman" w:hAnsi="Times New Roman" w:cs="Times New Roman"/>
          <w:sz w:val="24"/>
          <w:szCs w:val="24"/>
        </w:rPr>
        <w:t>ставляет собой элемент планировочной структуры, застроенны</w:t>
      </w:r>
      <w:r w:rsidR="00D21461">
        <w:rPr>
          <w:rFonts w:ascii="Times New Roman" w:hAnsi="Times New Roman" w:cs="Times New Roman"/>
          <w:sz w:val="24"/>
          <w:szCs w:val="24"/>
        </w:rPr>
        <w:t xml:space="preserve">й </w:t>
      </w:r>
      <w:r w:rsidR="00AE7465">
        <w:rPr>
          <w:rFonts w:ascii="Times New Roman" w:hAnsi="Times New Roman" w:cs="Times New Roman"/>
          <w:sz w:val="24"/>
          <w:szCs w:val="24"/>
        </w:rPr>
        <w:t xml:space="preserve">элементами социально-бытовой инфраструктуры, </w:t>
      </w:r>
      <w:r w:rsidR="00D21461">
        <w:rPr>
          <w:rFonts w:ascii="Times New Roman" w:hAnsi="Times New Roman" w:cs="Times New Roman"/>
          <w:sz w:val="24"/>
          <w:szCs w:val="24"/>
        </w:rPr>
        <w:t>нежилыми зданиями</w:t>
      </w:r>
      <w:r w:rsidR="001E13DD">
        <w:rPr>
          <w:rFonts w:ascii="Times New Roman" w:hAnsi="Times New Roman" w:cs="Times New Roman"/>
          <w:sz w:val="24"/>
          <w:szCs w:val="24"/>
        </w:rPr>
        <w:t>,</w:t>
      </w:r>
      <w:r w:rsidR="00D21461">
        <w:rPr>
          <w:rFonts w:ascii="Times New Roman" w:hAnsi="Times New Roman" w:cs="Times New Roman"/>
          <w:sz w:val="24"/>
          <w:szCs w:val="24"/>
        </w:rPr>
        <w:t xml:space="preserve"> элементами транспортной структуры</w:t>
      </w:r>
      <w:r w:rsidR="00AE7465">
        <w:rPr>
          <w:rFonts w:ascii="Times New Roman" w:hAnsi="Times New Roman" w:cs="Times New Roman"/>
          <w:sz w:val="24"/>
          <w:szCs w:val="24"/>
        </w:rPr>
        <w:t>, объектами индивидуального жилищного и гаражного строительства, объектами малоэтажной многоквартирной застройки</w:t>
      </w:r>
      <w:r w:rsidRPr="00125BD9">
        <w:rPr>
          <w:rFonts w:ascii="Times New Roman" w:hAnsi="Times New Roman" w:cs="Times New Roman"/>
          <w:sz w:val="24"/>
          <w:szCs w:val="24"/>
        </w:rPr>
        <w:t>.</w:t>
      </w:r>
    </w:p>
    <w:p w:rsidR="00125BD9" w:rsidRDefault="00125BD9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4C" w:rsidRPr="00125BD9" w:rsidRDefault="00C64D4C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BD9">
        <w:rPr>
          <w:rFonts w:ascii="Times New Roman" w:hAnsi="Times New Roman" w:cs="Times New Roman"/>
          <w:sz w:val="24"/>
          <w:szCs w:val="24"/>
        </w:rPr>
        <w:t>Согласно приказу министерства культуры Саратовской области от 19.06.2001г. № 1- 10/177</w:t>
      </w:r>
    </w:p>
    <w:p w:rsidR="00C64D4C" w:rsidRPr="00125BD9" w:rsidRDefault="00C64D4C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BD9">
        <w:rPr>
          <w:rFonts w:ascii="Times New Roman" w:hAnsi="Times New Roman" w:cs="Times New Roman"/>
          <w:sz w:val="24"/>
          <w:szCs w:val="24"/>
        </w:rPr>
        <w:t>на территории межевания отсутствуют объекты культурного наследия.</w:t>
      </w:r>
    </w:p>
    <w:p w:rsidR="00125BD9" w:rsidRDefault="00125BD9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4C" w:rsidRPr="00903D54" w:rsidRDefault="006E0DC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54">
        <w:rPr>
          <w:rFonts w:ascii="Times New Roman" w:hAnsi="Times New Roman" w:cs="Times New Roman"/>
          <w:sz w:val="24"/>
          <w:szCs w:val="24"/>
        </w:rPr>
        <w:t>Заказчик градострои</w:t>
      </w:r>
      <w:r w:rsidR="00DA3614" w:rsidRPr="00903D54">
        <w:rPr>
          <w:rFonts w:ascii="Times New Roman" w:hAnsi="Times New Roman" w:cs="Times New Roman"/>
          <w:sz w:val="24"/>
          <w:szCs w:val="24"/>
        </w:rPr>
        <w:t xml:space="preserve">тельной документации </w:t>
      </w:r>
      <w:r w:rsidR="00903D54" w:rsidRPr="00903D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07B2">
        <w:rPr>
          <w:rFonts w:ascii="Times New Roman" w:hAnsi="Times New Roman" w:cs="Times New Roman"/>
          <w:sz w:val="24"/>
          <w:szCs w:val="24"/>
        </w:rPr>
        <w:t>Ершов</w:t>
      </w:r>
      <w:r w:rsidR="00903D54" w:rsidRPr="00903D54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903D54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 w:rsidRPr="00903D54">
        <w:rPr>
          <w:rFonts w:ascii="Times New Roman" w:hAnsi="Times New Roman" w:cs="Times New Roman"/>
          <w:sz w:val="24"/>
          <w:szCs w:val="24"/>
        </w:rPr>
        <w:t>.</w:t>
      </w:r>
    </w:p>
    <w:p w:rsidR="00125BD9" w:rsidRPr="00125BD9" w:rsidRDefault="00125BD9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4C" w:rsidRPr="00C0554B" w:rsidRDefault="00C64D4C" w:rsidP="0007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BD9">
        <w:rPr>
          <w:rFonts w:ascii="Times New Roman" w:hAnsi="Times New Roman" w:cs="Times New Roman"/>
          <w:sz w:val="24"/>
          <w:szCs w:val="24"/>
        </w:rPr>
        <w:t xml:space="preserve">Подготовка проекта связана с необходимостью образования </w:t>
      </w:r>
      <w:r w:rsidR="009831D6">
        <w:rPr>
          <w:rFonts w:ascii="Times New Roman" w:hAnsi="Times New Roman" w:cs="Times New Roman"/>
          <w:sz w:val="24"/>
          <w:szCs w:val="24"/>
        </w:rPr>
        <w:t>земельного</w:t>
      </w:r>
      <w:r w:rsidRPr="00125BD9">
        <w:rPr>
          <w:rFonts w:ascii="Times New Roman" w:hAnsi="Times New Roman" w:cs="Times New Roman"/>
          <w:sz w:val="24"/>
          <w:szCs w:val="24"/>
        </w:rPr>
        <w:t xml:space="preserve"> </w:t>
      </w:r>
      <w:r w:rsidR="009831D6">
        <w:rPr>
          <w:rFonts w:ascii="Times New Roman" w:hAnsi="Times New Roman" w:cs="Times New Roman"/>
          <w:sz w:val="24"/>
          <w:szCs w:val="24"/>
        </w:rPr>
        <w:t>участка</w:t>
      </w:r>
      <w:r w:rsidRPr="00125BD9">
        <w:rPr>
          <w:rFonts w:ascii="Times New Roman" w:hAnsi="Times New Roman" w:cs="Times New Roman"/>
          <w:sz w:val="24"/>
          <w:szCs w:val="24"/>
        </w:rPr>
        <w:t xml:space="preserve"> </w:t>
      </w:r>
      <w:r w:rsidR="009362D5">
        <w:rPr>
          <w:rFonts w:ascii="Times New Roman" w:hAnsi="Times New Roman" w:cs="Times New Roman"/>
          <w:sz w:val="24"/>
          <w:szCs w:val="24"/>
        </w:rPr>
        <w:t>с разрешенным использование</w:t>
      </w:r>
      <w:r w:rsidR="00C86144">
        <w:rPr>
          <w:rFonts w:ascii="Times New Roman" w:hAnsi="Times New Roman" w:cs="Times New Roman"/>
          <w:sz w:val="24"/>
          <w:szCs w:val="24"/>
        </w:rPr>
        <w:t>м</w:t>
      </w:r>
      <w:r w:rsidR="009362D5">
        <w:rPr>
          <w:rFonts w:ascii="Times New Roman" w:hAnsi="Times New Roman" w:cs="Times New Roman"/>
          <w:sz w:val="24"/>
          <w:szCs w:val="24"/>
        </w:rPr>
        <w:t xml:space="preserve">: </w:t>
      </w:r>
      <w:r w:rsidR="00C0554B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Малоэтажная многоквартирная жилая застройка (2.1.1); </w:t>
      </w:r>
      <w:r w:rsidR="009362D5">
        <w:rPr>
          <w:rFonts w:ascii="Times New Roman" w:hAnsi="Times New Roman" w:cs="Times New Roman"/>
          <w:sz w:val="24"/>
          <w:szCs w:val="24"/>
        </w:rPr>
        <w:t>Участок расположен</w:t>
      </w:r>
      <w:r w:rsidRPr="00125BD9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03D54" w:rsidRPr="00903D54">
        <w:rPr>
          <w:rFonts w:ascii="Times New Roman" w:hAnsi="Times New Roman" w:cs="Times New Roman"/>
          <w:sz w:val="24"/>
          <w:szCs w:val="24"/>
          <w:shd w:val="clear" w:color="auto" w:fill="FFFFFF"/>
        </w:rPr>
        <w:t>Саратовская</w:t>
      </w:r>
      <w:proofErr w:type="gramEnd"/>
      <w:r w:rsidR="00903D54" w:rsidRPr="00903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обл., </w:t>
      </w:r>
      <w:r w:rsidR="006207B2">
        <w:rPr>
          <w:rFonts w:ascii="Times New Roman" w:hAnsi="Times New Roman" w:cs="Times New Roman"/>
          <w:sz w:val="24"/>
          <w:szCs w:val="24"/>
          <w:shd w:val="clear" w:color="auto" w:fill="FFFFFF"/>
        </w:rPr>
        <w:t>Ершов</w:t>
      </w:r>
      <w:r w:rsidR="004F5749">
        <w:rPr>
          <w:rFonts w:ascii="Times New Roman" w:hAnsi="Times New Roman" w:cs="Times New Roman"/>
          <w:sz w:val="24"/>
          <w:szCs w:val="24"/>
          <w:shd w:val="clear" w:color="auto" w:fill="FFFFFF"/>
        </w:rPr>
        <w:t>ский</w:t>
      </w:r>
      <w:r w:rsidR="00903D54" w:rsidRPr="00903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р-н., г. </w:t>
      </w:r>
      <w:r w:rsidR="006207B2">
        <w:rPr>
          <w:rFonts w:ascii="Times New Roman" w:hAnsi="Times New Roman" w:cs="Times New Roman"/>
          <w:sz w:val="24"/>
          <w:szCs w:val="24"/>
          <w:shd w:val="clear" w:color="auto" w:fill="FFFFFF"/>
        </w:rPr>
        <w:t>Ершов</w:t>
      </w:r>
      <w:r w:rsidR="00903D54" w:rsidRPr="00903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0554B">
        <w:rPr>
          <w:rFonts w:ascii="Times New Roman" w:hAnsi="Times New Roman" w:cs="Times New Roman"/>
          <w:sz w:val="24"/>
          <w:szCs w:val="24"/>
          <w:shd w:val="clear" w:color="auto" w:fill="FFFFFF"/>
        </w:rPr>
        <w:t>ул. Интернациональная, в р-не дома № 115</w:t>
      </w:r>
      <w:r w:rsidR="00070E90">
        <w:rPr>
          <w:rFonts w:ascii="Times New Roman" w:hAnsi="Times New Roman" w:cs="Times New Roman"/>
          <w:sz w:val="24"/>
          <w:szCs w:val="24"/>
        </w:rPr>
        <w:t>. Площадь территории</w:t>
      </w:r>
      <w:r w:rsidR="00070E90" w:rsidRPr="00070E90">
        <w:rPr>
          <w:rFonts w:ascii="Times New Roman" w:hAnsi="Times New Roman" w:cs="Times New Roman"/>
          <w:sz w:val="24"/>
          <w:szCs w:val="24"/>
        </w:rPr>
        <w:t xml:space="preserve"> для проектирования</w:t>
      </w:r>
      <w:r w:rsidR="00070E90">
        <w:rPr>
          <w:rFonts w:ascii="Times New Roman" w:hAnsi="Times New Roman" w:cs="Times New Roman"/>
          <w:sz w:val="24"/>
          <w:szCs w:val="24"/>
        </w:rPr>
        <w:t xml:space="preserve"> </w:t>
      </w:r>
      <w:r w:rsidR="009362D5">
        <w:rPr>
          <w:rFonts w:ascii="Times New Roman" w:hAnsi="Times New Roman" w:cs="Times New Roman"/>
          <w:sz w:val="24"/>
          <w:szCs w:val="24"/>
        </w:rPr>
        <w:t>составляет</w:t>
      </w:r>
      <w:r w:rsidR="00070E90">
        <w:rPr>
          <w:rFonts w:ascii="Times New Roman" w:hAnsi="Times New Roman" w:cs="Times New Roman"/>
          <w:sz w:val="24"/>
          <w:szCs w:val="24"/>
        </w:rPr>
        <w:t xml:space="preserve">  - </w:t>
      </w:r>
      <w:r w:rsidR="00C0554B">
        <w:rPr>
          <w:rFonts w:ascii="Times New Roman" w:hAnsi="Times New Roman" w:cs="Times New Roman"/>
          <w:b/>
          <w:sz w:val="24"/>
          <w:szCs w:val="24"/>
        </w:rPr>
        <w:t>300</w:t>
      </w:r>
      <w:r w:rsidR="00137439">
        <w:rPr>
          <w:rFonts w:ascii="Times New Roman" w:hAnsi="Times New Roman" w:cs="Times New Roman"/>
          <w:b/>
          <w:sz w:val="24"/>
          <w:szCs w:val="24"/>
        </w:rPr>
        <w:t>0</w:t>
      </w:r>
      <w:r w:rsidR="00070E90" w:rsidRPr="004A44EE">
        <w:rPr>
          <w:rFonts w:ascii="Times New Roman" w:hAnsi="Times New Roman" w:cs="Times New Roman"/>
          <w:b/>
          <w:sz w:val="24"/>
          <w:szCs w:val="24"/>
        </w:rPr>
        <w:t xml:space="preserve"> кв.м.</w:t>
      </w:r>
    </w:p>
    <w:p w:rsidR="00070E90" w:rsidRPr="00125BD9" w:rsidRDefault="00070E90" w:rsidP="00070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4C" w:rsidRPr="00DA3614" w:rsidRDefault="00C64D4C" w:rsidP="00DA3614">
      <w:pPr>
        <w:pStyle w:val="a6"/>
        <w:autoSpaceDE w:val="0"/>
        <w:autoSpaceDN w:val="0"/>
        <w:adjustRightInd w:val="0"/>
        <w:rPr>
          <w:lang w:val="ru-RU"/>
        </w:rPr>
      </w:pPr>
      <w:r w:rsidRPr="00DA3614">
        <w:rPr>
          <w:lang w:val="ru-RU"/>
        </w:rPr>
        <w:t>В соответствии с кадастровым делением территории муници</w:t>
      </w:r>
      <w:r w:rsidR="00C534A4" w:rsidRPr="00DA3614">
        <w:rPr>
          <w:lang w:val="ru-RU"/>
        </w:rPr>
        <w:t xml:space="preserve">пального образования г. </w:t>
      </w:r>
      <w:r w:rsidR="006207B2">
        <w:rPr>
          <w:lang w:val="ru-RU"/>
        </w:rPr>
        <w:t>Ершов</w:t>
      </w:r>
      <w:r w:rsidR="00C534A4" w:rsidRPr="00DA3614">
        <w:rPr>
          <w:lang w:val="ru-RU"/>
        </w:rPr>
        <w:t>, рас</w:t>
      </w:r>
      <w:r w:rsidRPr="00DA3614">
        <w:rPr>
          <w:lang w:val="ru-RU"/>
        </w:rPr>
        <w:t>сматриваемая в настоящем проекте территория, ра</w:t>
      </w:r>
      <w:r w:rsidR="00C534A4" w:rsidRPr="00DA3614">
        <w:rPr>
          <w:lang w:val="ru-RU"/>
        </w:rPr>
        <w:t>с</w:t>
      </w:r>
      <w:r w:rsidR="00DA3614" w:rsidRPr="00DA3614">
        <w:rPr>
          <w:lang w:val="ru-RU"/>
        </w:rPr>
        <w:t>положена в пределах кадастров</w:t>
      </w:r>
      <w:r w:rsidR="00107879">
        <w:rPr>
          <w:lang w:val="ru-RU"/>
        </w:rPr>
        <w:t>ого</w:t>
      </w:r>
      <w:r w:rsidR="00DA3614" w:rsidRPr="00DA3614">
        <w:rPr>
          <w:lang w:val="ru-RU"/>
        </w:rPr>
        <w:t xml:space="preserve"> квартал</w:t>
      </w:r>
      <w:r w:rsidR="00107879">
        <w:rPr>
          <w:lang w:val="ru-RU"/>
        </w:rPr>
        <w:t>а</w:t>
      </w:r>
      <w:r w:rsidR="00C534A4" w:rsidRPr="00DA3614">
        <w:rPr>
          <w:lang w:val="ru-RU"/>
        </w:rPr>
        <w:t xml:space="preserve"> </w:t>
      </w:r>
      <w:r w:rsidR="006207B2">
        <w:rPr>
          <w:lang w:val="ru-RU"/>
        </w:rPr>
        <w:t>64:13:004309</w:t>
      </w:r>
      <w:r w:rsidR="00107879">
        <w:rPr>
          <w:lang w:val="ru-RU"/>
        </w:rPr>
        <w:t xml:space="preserve">, </w:t>
      </w:r>
      <w:r w:rsidRPr="00DA3614">
        <w:rPr>
          <w:lang w:val="ru-RU"/>
        </w:rPr>
        <w:t xml:space="preserve">в </w:t>
      </w:r>
      <w:r w:rsidR="00C534A4" w:rsidRPr="00DA3614">
        <w:rPr>
          <w:lang w:val="ru-RU"/>
        </w:rPr>
        <w:t>границах территориальной зоны</w:t>
      </w:r>
      <w:r w:rsidR="00DA3614" w:rsidRPr="00DA3614">
        <w:rPr>
          <w:lang w:val="ru-RU"/>
        </w:rPr>
        <w:t xml:space="preserve"> </w:t>
      </w:r>
      <w:r w:rsidR="00137439">
        <w:rPr>
          <w:lang w:val="ru-RU"/>
        </w:rPr>
        <w:t>Ж</w:t>
      </w:r>
      <w:proofErr w:type="gramStart"/>
      <w:r w:rsidR="00C0554B">
        <w:rPr>
          <w:lang w:val="ru-RU"/>
        </w:rPr>
        <w:t>2</w:t>
      </w:r>
      <w:proofErr w:type="gramEnd"/>
      <w:r w:rsidR="009362D5" w:rsidRPr="00DA3614">
        <w:rPr>
          <w:lang w:val="ru-RU"/>
        </w:rPr>
        <w:t xml:space="preserve"> (</w:t>
      </w:r>
      <w:r w:rsidR="00137439" w:rsidRPr="00137439">
        <w:rPr>
          <w:lang w:val="ru-RU"/>
        </w:rPr>
        <w:t xml:space="preserve">Зона </w:t>
      </w:r>
      <w:r w:rsidR="00C0554B">
        <w:rPr>
          <w:color w:val="000000"/>
          <w:lang w:val="ru-RU"/>
        </w:rPr>
        <w:t>малоэтажной жилой застройки</w:t>
      </w:r>
      <w:r w:rsidR="00C534A4" w:rsidRPr="00DA3614">
        <w:rPr>
          <w:lang w:val="ru-RU"/>
        </w:rPr>
        <w:t>)</w:t>
      </w:r>
      <w:r w:rsidR="007F4DA1">
        <w:rPr>
          <w:lang w:val="ru-RU"/>
        </w:rPr>
        <w:t>.</w:t>
      </w:r>
    </w:p>
    <w:p w:rsidR="00C534A4" w:rsidRDefault="00C534A4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F00727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224B" w:rsidSect="00387829">
          <w:pgSz w:w="11906" w:h="16838"/>
          <w:pgMar w:top="567" w:right="849" w:bottom="567" w:left="1560" w:header="708" w:footer="708" w:gutter="0"/>
          <w:cols w:space="708"/>
          <w:docGrid w:linePitch="360"/>
        </w:sectPr>
      </w:pPr>
    </w:p>
    <w:p w:rsidR="0048224B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727" w:rsidRDefault="0048224B" w:rsidP="0012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30392" cy="615926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213" cy="616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4B" w:rsidRDefault="0048224B" w:rsidP="00D1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71932" cy="6487065"/>
            <wp:effectExtent l="19050" t="0" r="718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682" cy="648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24B" w:rsidSect="00D138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CF21E0"/>
    <w:multiLevelType w:val="hybridMultilevel"/>
    <w:tmpl w:val="799A64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249B8"/>
    <w:multiLevelType w:val="hybridMultilevel"/>
    <w:tmpl w:val="12A0EEB6"/>
    <w:lvl w:ilvl="0" w:tplc="B8949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893223"/>
    <w:multiLevelType w:val="hybridMultilevel"/>
    <w:tmpl w:val="B7D60652"/>
    <w:lvl w:ilvl="0" w:tplc="7F14C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8420DA"/>
    <w:multiLevelType w:val="hybridMultilevel"/>
    <w:tmpl w:val="FDF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A66F6E"/>
    <w:multiLevelType w:val="hybridMultilevel"/>
    <w:tmpl w:val="62AAB3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D610F4"/>
    <w:multiLevelType w:val="hybridMultilevel"/>
    <w:tmpl w:val="363ADC6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16"/>
  </w:num>
  <w:num w:numId="11">
    <w:abstractNumId w:val="3"/>
  </w:num>
  <w:num w:numId="12">
    <w:abstractNumId w:val="17"/>
  </w:num>
  <w:num w:numId="13">
    <w:abstractNumId w:val="5"/>
  </w:num>
  <w:num w:numId="14">
    <w:abstractNumId w:val="7"/>
  </w:num>
  <w:num w:numId="15">
    <w:abstractNumId w:val="4"/>
  </w:num>
  <w:num w:numId="16">
    <w:abstractNumId w:val="18"/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193"/>
    <w:rsid w:val="00042D44"/>
    <w:rsid w:val="0006590D"/>
    <w:rsid w:val="0007081E"/>
    <w:rsid w:val="00070E90"/>
    <w:rsid w:val="00083E96"/>
    <w:rsid w:val="00090E9F"/>
    <w:rsid w:val="000B0E53"/>
    <w:rsid w:val="000C266C"/>
    <w:rsid w:val="000C7A8F"/>
    <w:rsid w:val="0010567B"/>
    <w:rsid w:val="00107879"/>
    <w:rsid w:val="00125BD9"/>
    <w:rsid w:val="00136663"/>
    <w:rsid w:val="00137439"/>
    <w:rsid w:val="00164769"/>
    <w:rsid w:val="001B3EC8"/>
    <w:rsid w:val="001C6193"/>
    <w:rsid w:val="001E13DD"/>
    <w:rsid w:val="0026658B"/>
    <w:rsid w:val="002A570F"/>
    <w:rsid w:val="002E1E38"/>
    <w:rsid w:val="002F67B5"/>
    <w:rsid w:val="00310972"/>
    <w:rsid w:val="00387829"/>
    <w:rsid w:val="003B4859"/>
    <w:rsid w:val="003C1D17"/>
    <w:rsid w:val="0048224B"/>
    <w:rsid w:val="004A44EE"/>
    <w:rsid w:val="004B1470"/>
    <w:rsid w:val="004D727C"/>
    <w:rsid w:val="004F5749"/>
    <w:rsid w:val="0051074A"/>
    <w:rsid w:val="00545E39"/>
    <w:rsid w:val="00586F8D"/>
    <w:rsid w:val="00593FCE"/>
    <w:rsid w:val="005A3DB8"/>
    <w:rsid w:val="005C6590"/>
    <w:rsid w:val="005C7124"/>
    <w:rsid w:val="005D475A"/>
    <w:rsid w:val="006207B2"/>
    <w:rsid w:val="006B2042"/>
    <w:rsid w:val="006C173E"/>
    <w:rsid w:val="006E0DC7"/>
    <w:rsid w:val="007131CC"/>
    <w:rsid w:val="00732731"/>
    <w:rsid w:val="00743E7B"/>
    <w:rsid w:val="00762B7E"/>
    <w:rsid w:val="007871FA"/>
    <w:rsid w:val="007C1E2C"/>
    <w:rsid w:val="007F4DA1"/>
    <w:rsid w:val="00831E63"/>
    <w:rsid w:val="0083673B"/>
    <w:rsid w:val="00842B5F"/>
    <w:rsid w:val="008619F6"/>
    <w:rsid w:val="008822CB"/>
    <w:rsid w:val="0089753C"/>
    <w:rsid w:val="00903D54"/>
    <w:rsid w:val="009242BA"/>
    <w:rsid w:val="009250D7"/>
    <w:rsid w:val="009362D5"/>
    <w:rsid w:val="009831D6"/>
    <w:rsid w:val="009930AA"/>
    <w:rsid w:val="009B62C8"/>
    <w:rsid w:val="00A96665"/>
    <w:rsid w:val="00AE7465"/>
    <w:rsid w:val="00B06AB0"/>
    <w:rsid w:val="00B60522"/>
    <w:rsid w:val="00BB3131"/>
    <w:rsid w:val="00BC4DAF"/>
    <w:rsid w:val="00C0554B"/>
    <w:rsid w:val="00C13077"/>
    <w:rsid w:val="00C354DD"/>
    <w:rsid w:val="00C534A4"/>
    <w:rsid w:val="00C64D4C"/>
    <w:rsid w:val="00C73F01"/>
    <w:rsid w:val="00C86144"/>
    <w:rsid w:val="00D1386E"/>
    <w:rsid w:val="00D21461"/>
    <w:rsid w:val="00D22D72"/>
    <w:rsid w:val="00D353B7"/>
    <w:rsid w:val="00D65D0A"/>
    <w:rsid w:val="00D8592E"/>
    <w:rsid w:val="00D86E20"/>
    <w:rsid w:val="00DA3614"/>
    <w:rsid w:val="00DA559C"/>
    <w:rsid w:val="00E11FC3"/>
    <w:rsid w:val="00E819C0"/>
    <w:rsid w:val="00EC4E41"/>
    <w:rsid w:val="00EF27D4"/>
    <w:rsid w:val="00F00727"/>
    <w:rsid w:val="00F4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2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2B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64D4C"/>
    <w:pPr>
      <w:ind w:left="720"/>
      <w:contextualSpacing/>
    </w:pPr>
  </w:style>
  <w:style w:type="paragraph" w:customStyle="1" w:styleId="a6">
    <w:name w:val="Обычный текст"/>
    <w:basedOn w:val="a"/>
    <w:qFormat/>
    <w:rsid w:val="00C534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C534A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C534A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C5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9362D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362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">
    <w:name w:val="Знак Знак Знак2 Знак Знак Знак Знак Знак Знак Знак"/>
    <w:basedOn w:val="a"/>
    <w:rsid w:val="001374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8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24B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732731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273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E51D7-DF3E-4705-B6B4-EE026F1D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Анастасия</cp:lastModifiedBy>
  <cp:revision>2</cp:revision>
  <cp:lastPrinted>2022-10-12T04:18:00Z</cp:lastPrinted>
  <dcterms:created xsi:type="dcterms:W3CDTF">2022-11-18T11:39:00Z</dcterms:created>
  <dcterms:modified xsi:type="dcterms:W3CDTF">2022-11-18T11:39:00Z</dcterms:modified>
</cp:coreProperties>
</file>