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FD" w:rsidRPr="009301FD" w:rsidRDefault="009301FD" w:rsidP="009301FD">
      <w:pPr>
        <w:tabs>
          <w:tab w:val="left" w:pos="0"/>
        </w:tabs>
        <w:spacing w:after="0" w:line="240" w:lineRule="atLeas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9301FD" w:rsidRPr="009301FD" w:rsidRDefault="009301FD" w:rsidP="009301FD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9301FD" w:rsidRDefault="00C16C4C" w:rsidP="009301FD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C16C4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9301F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1FD" w:rsidRDefault="009301FD" w:rsidP="009301FD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9301FD" w:rsidRDefault="009301FD" w:rsidP="009301FD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9301FD" w:rsidRDefault="009301FD" w:rsidP="009301FD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9301FD" w:rsidRDefault="009301FD" w:rsidP="009301FD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9301FD" w:rsidRDefault="009301FD" w:rsidP="009301FD">
      <w:pPr>
        <w:pStyle w:val="af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(ЧЕТВЕРТОГО СОЗЫВА)</w:t>
      </w:r>
    </w:p>
    <w:p w:rsidR="009301FD" w:rsidRDefault="009301FD" w:rsidP="009301FD">
      <w:pPr>
        <w:pStyle w:val="af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9301FD" w:rsidRDefault="009301FD" w:rsidP="009301FD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9301FD" w:rsidRDefault="009301FD" w:rsidP="009301FD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18января  2023 года № 2</w:t>
      </w:r>
    </w:p>
    <w:p w:rsidR="009301FD" w:rsidRDefault="009301FD" w:rsidP="009301FD">
      <w:pPr>
        <w:pStyle w:val="af5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9301FD" w:rsidRDefault="009301FD" w:rsidP="009301FD">
      <w:pPr>
        <w:pStyle w:val="af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 слушаний по проекту внесения изменений в Правила землепользования      и            застройки муниципального      образования  город Ершов Саратовской области </w:t>
      </w:r>
    </w:p>
    <w:p w:rsidR="009301FD" w:rsidRDefault="009301FD" w:rsidP="009301FD">
      <w:pPr>
        <w:pStyle w:val="af5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9301FD" w:rsidRDefault="009301FD" w:rsidP="009301FD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В соответствии со статьей 33 Градостроительного кодекса Российской Федерации</w:t>
      </w:r>
      <w:r w:rsidRPr="00B55E7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,   Федеральным законом  от  14 марта  2022года  №58-ФЗ «О внесении изменений в отдельные </w:t>
      </w:r>
      <w:r w:rsidRPr="00B55E77">
        <w:rPr>
          <w:rFonts w:ascii="Times New Roman" w:hAnsi="Times New Roman"/>
          <w:color w:val="000000" w:themeColor="text1"/>
          <w:sz w:val="28"/>
          <w:szCs w:val="28"/>
        </w:rPr>
        <w:t>в отдельные законодательные акты Российской Федерации»,</w:t>
      </w:r>
      <w:r w:rsidRPr="00B55E77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ст.28 </w:t>
      </w:r>
      <w:r w:rsidRPr="00B55E77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Федерации»,Уставом  городского поселения,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 от 25июля 2016 года N 39-244, ПОСТАНОВЛЯЮ:</w:t>
      </w:r>
    </w:p>
    <w:p w:rsidR="009301FD" w:rsidRDefault="009301FD" w:rsidP="009301FD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B55E7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   1.Назначить  проведение  публичных слушаний по проекту внесения изменений в  Правила землепользования и застройки муниципального образования город Ершов с участием граждан, проживающих на территории п.Прудовой, входящий в состав  муниципального образования город Ершов, правообладателей</w:t>
      </w:r>
      <w:r>
        <w:rPr>
          <w:rFonts w:ascii="Times New Roman" w:eastAsia="Arial CYR" w:hAnsi="Times New Roman"/>
          <w:sz w:val="28"/>
          <w:szCs w:val="28"/>
        </w:rPr>
        <w:t xml:space="preserve"> 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указанного проекта, согласно приложению. </w:t>
      </w:r>
    </w:p>
    <w:p w:rsidR="009301FD" w:rsidRDefault="009301FD" w:rsidP="009301FD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слушаний  .</w:t>
      </w:r>
    </w:p>
    <w:p w:rsidR="009301FD" w:rsidRPr="00B55E77" w:rsidRDefault="009301FD" w:rsidP="009301FD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</w:t>
      </w:r>
      <w:r w:rsidR="00E31738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3.   Собрание участников публичных слушаний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провести 20  февраля 2023 года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в10.00 часов в здании  сельского </w:t>
      </w:r>
      <w:r w:rsidRPr="00B55E77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клуба п. Прудовой Ершовского района  Саратовской области.  </w:t>
      </w:r>
    </w:p>
    <w:p w:rsidR="009301FD" w:rsidRDefault="009301FD" w:rsidP="009301FD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4. Назначить организатором публичных слушаний комиссию в составе:</w:t>
      </w:r>
    </w:p>
    <w:p w:rsidR="009301FD" w:rsidRDefault="009301FD" w:rsidP="009301F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председателя комиссии – Асипенко Сергея Викторовича, первого заместителя главы администрации Ершовского муниципального района;</w:t>
      </w:r>
    </w:p>
    <w:p w:rsidR="009301FD" w:rsidRDefault="009301FD" w:rsidP="009301F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заместителя председателя комиссии – Целик Вадима Викторовича, начальника отдела строительства, архитектуры, и благоустройства, главного архитектора администрации Ершовского муниципального района;</w:t>
      </w:r>
    </w:p>
    <w:p w:rsidR="009301FD" w:rsidRDefault="009301FD" w:rsidP="009301F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секретаря комиссии – Смирновой Татьяны Васильевны, заместителя начальника отдела строительства, архитектуры и благоустройства администрации Ершовского муниципального района;</w:t>
      </w:r>
    </w:p>
    <w:p w:rsidR="009301FD" w:rsidRDefault="009301FD" w:rsidP="009301F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членов комиссии – Голиковой Людмилы Михайловны, заместителя председателя Совета МО город Ершов;</w:t>
      </w:r>
    </w:p>
    <w:p w:rsidR="009301FD" w:rsidRDefault="009301FD" w:rsidP="009301F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-Головатовой Ольги Викторовны, начальника  отдела правового обеспечения и по взаимодействию с представительным органом  администрации Ершовского муниципального района.</w:t>
      </w:r>
    </w:p>
    <w:p w:rsidR="009301FD" w:rsidRDefault="00E31738" w:rsidP="009301FD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</w:t>
      </w:r>
      <w:r w:rsidR="009301FD">
        <w:rPr>
          <w:rFonts w:ascii="Times New Roman" w:eastAsia="Arial" w:hAnsi="Times New Roman"/>
          <w:color w:val="000000"/>
          <w:sz w:val="28"/>
          <w:szCs w:val="28"/>
          <w:lang w:bidi="en-US"/>
        </w:rPr>
        <w:t>5.Организатору публичных слушаний:</w:t>
      </w:r>
    </w:p>
    <w:p w:rsidR="009301FD" w:rsidRDefault="00E31738" w:rsidP="009301FD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</w:t>
      </w:r>
      <w:r w:rsidR="009301FD">
        <w:rPr>
          <w:rFonts w:ascii="Times New Roman" w:eastAsia="Arial" w:hAnsi="Times New Roman"/>
          <w:color w:val="000000"/>
          <w:sz w:val="28"/>
          <w:szCs w:val="28"/>
          <w:lang w:bidi="en-US"/>
        </w:rPr>
        <w:t>5.1.обеспечить оповещение о начале публичных слушаний в соответствии с требованиями ст.5.1. Градостроительного кодекса РФ;</w:t>
      </w:r>
    </w:p>
    <w:p w:rsidR="009301FD" w:rsidRDefault="00E31738" w:rsidP="009301FD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</w:t>
      </w:r>
      <w:r w:rsidR="009301FD">
        <w:rPr>
          <w:rFonts w:ascii="Times New Roman" w:eastAsia="Arial" w:hAnsi="Times New Roman"/>
          <w:sz w:val="28"/>
          <w:szCs w:val="28"/>
          <w:lang w:bidi="en-US"/>
        </w:rPr>
        <w:t xml:space="preserve"> 5.2.разместить   </w:t>
      </w:r>
      <w:r w:rsidR="009301FD" w:rsidRPr="00B55E77"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проект</w:t>
      </w:r>
      <w:r w:rsidR="009301FD" w:rsidRPr="00B55E7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 о внесении изменений в  Правила землепользования </w:t>
      </w:r>
      <w:r w:rsidR="009301FD">
        <w:rPr>
          <w:rFonts w:ascii="Times New Roman" w:eastAsia="Arial CYR" w:hAnsi="Times New Roman"/>
          <w:sz w:val="28"/>
          <w:szCs w:val="28"/>
        </w:rPr>
        <w:t>и застройки муниципального образования город Ершов(далее –Проект)</w:t>
      </w:r>
      <w:r w:rsidR="009301FD">
        <w:rPr>
          <w:rFonts w:ascii="Times New Roman" w:eastAsia="Arial" w:hAnsi="Times New Roman"/>
          <w:sz w:val="28"/>
          <w:szCs w:val="28"/>
          <w:lang w:bidi="en-US"/>
        </w:rPr>
        <w:t>, подлежащего рассмотрению  на публичных слушаниях</w:t>
      </w:r>
      <w:r w:rsidR="009301FD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на официальном сайте </w:t>
      </w:r>
      <w:r w:rsidR="009301FD">
        <w:rPr>
          <w:rFonts w:ascii="Times New Roman" w:hAnsi="Times New Roman"/>
          <w:color w:val="000000"/>
          <w:sz w:val="28"/>
          <w:szCs w:val="28"/>
        </w:rPr>
        <w:t>МО г. Ершов, размещенном на официальном сайте  администрации Ершовского муниципального района в сети Интернет</w:t>
      </w:r>
      <w:hyperlink r:id="rId8" w:tooltip="http://adminemr.ru/" w:history="1">
        <w:r w:rsidR="009301FD">
          <w:rPr>
            <w:rStyle w:val="af7"/>
            <w:rFonts w:ascii="Times New Roman" w:hAnsi="Times New Roman"/>
            <w:sz w:val="28"/>
            <w:szCs w:val="28"/>
          </w:rPr>
          <w:t>http://adminemr.ru/</w:t>
        </w:r>
      </w:hyperlink>
      <w:r w:rsidR="009301FD">
        <w:rPr>
          <w:rFonts w:ascii="Times New Roman" w:hAnsi="Times New Roman"/>
        </w:rPr>
        <w:t>,</w:t>
      </w:r>
      <w:r w:rsidR="009301FD">
        <w:rPr>
          <w:rFonts w:ascii="Times New Roman" w:eastAsia="Arial" w:hAnsi="Times New Roman"/>
          <w:sz w:val="28"/>
          <w:szCs w:val="28"/>
          <w:lang w:bidi="en-US"/>
        </w:rPr>
        <w:t>рублика «Публичные слушания» и на официальном сайте администрации ЕМР в рублике «Градостроительство» в течение семи дней со дня</w:t>
      </w:r>
      <w:r w:rsidR="009301FD">
        <w:rPr>
          <w:rFonts w:ascii="Times New Roman" w:eastAsia="Arial" w:hAnsi="Times New Roman"/>
          <w:sz w:val="28"/>
          <w:szCs w:val="28"/>
        </w:rPr>
        <w:t xml:space="preserve"> опубликования</w:t>
      </w:r>
      <w:r w:rsidR="009301FD">
        <w:rPr>
          <w:rFonts w:ascii="Times New Roman" w:eastAsia="Arial" w:hAnsi="Times New Roman"/>
          <w:sz w:val="28"/>
          <w:szCs w:val="28"/>
          <w:lang w:bidi="en-US"/>
        </w:rPr>
        <w:t xml:space="preserve"> оповещения о назначении публичных  слушаний и на стенде в сельском клубе  п.Прудовой;</w:t>
      </w:r>
    </w:p>
    <w:p w:rsidR="009301FD" w:rsidRDefault="009301FD" w:rsidP="009301FD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5.3. организовать  проведение экспозиции Проекта   со дня его размещения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Ершовского муниципального района в сети Интернет в разделе «Градостроительство» с 26.01.2023г. </w:t>
      </w:r>
      <w:r>
        <w:rPr>
          <w:rFonts w:ascii="Times New Roman" w:eastAsia="Arial" w:hAnsi="Times New Roman"/>
          <w:sz w:val="28"/>
          <w:szCs w:val="28"/>
          <w:lang w:bidi="en-US"/>
        </w:rPr>
        <w:t>по     17  02.2023 года в рабочие дни с 9.00 до 17.00   по адресу: г. Ершов, ул. Интернациональная, д. 7, кабинет N10(отдел строительства, архитектуры и благоустройства администрации Ершовского муниципального района) и выступления разработчика   Проекта в средствах массовой информации.</w:t>
      </w:r>
    </w:p>
    <w:p w:rsidR="009301FD" w:rsidRDefault="009301FD" w:rsidP="009301FD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 6. В период размещения  Проекта  на официальном сайте и проведения экспозиции, предусмотренной 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</w:p>
    <w:p w:rsidR="009301FD" w:rsidRDefault="009301FD" w:rsidP="009301FD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       -  путем подачи в письменной форме документа организатору публичных слушаний в рабочие дни с 9.00 до 17.00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 или  в форме электронного документа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электронную  почту    </w:t>
      </w:r>
      <w:hyperlink r:id="rId9" w:history="1">
        <w:r>
          <w:rPr>
            <w:rStyle w:val="af7"/>
            <w:rFonts w:eastAsia="Arial"/>
            <w:color w:val="000000" w:themeColor="text1"/>
            <w:sz w:val="28"/>
            <w:szCs w:val="28"/>
          </w:rPr>
          <w:t>g.p.a72@yandex.ru</w:t>
        </w:r>
      </w:hyperlink>
      <w:r>
        <w:rPr>
          <w:rFonts w:ascii="Times New Roman" w:eastAsia="Arial" w:hAnsi="Times New Roman"/>
          <w:color w:val="000000"/>
          <w:sz w:val="28"/>
          <w:szCs w:val="28"/>
        </w:rPr>
        <w:t xml:space="preserve">  с 26.01.2023г.   по17.02. 2023года;</w:t>
      </w:r>
    </w:p>
    <w:p w:rsidR="009301FD" w:rsidRDefault="009301FD" w:rsidP="009301FD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-посредством записи в журнале учета посетителей экспозиции </w:t>
      </w:r>
      <w:r>
        <w:rPr>
          <w:rFonts w:ascii="Times New Roman" w:hAnsi="Times New Roman"/>
          <w:color w:val="000000"/>
          <w:sz w:val="28"/>
          <w:szCs w:val="28"/>
        </w:rPr>
        <w:t>демонстрационных материалов</w:t>
      </w:r>
      <w:r>
        <w:rPr>
          <w:rFonts w:ascii="Times New Roman" w:eastAsia="Arial" w:hAnsi="Times New Roman"/>
          <w:sz w:val="28"/>
          <w:szCs w:val="28"/>
          <w:lang w:bidi="en-US"/>
        </w:rPr>
        <w:t>;</w:t>
      </w:r>
    </w:p>
    <w:p w:rsidR="009301FD" w:rsidRDefault="009301FD" w:rsidP="009301FD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-в письменной или устной форме в ходе проведения собраний участников публичных слушаний.</w:t>
      </w:r>
    </w:p>
    <w:p w:rsidR="009301FD" w:rsidRPr="00B82A8C" w:rsidRDefault="009301FD" w:rsidP="009301FD">
      <w:pPr>
        <w:spacing w:after="0"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 </w:t>
      </w:r>
      <w:r>
        <w:rPr>
          <w:rFonts w:ascii="Times New Roman" w:eastAsia="Arial CYR" w:hAnsi="Times New Roman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hyperlink w:anchor="sub_1000" w:tooltip="#sub_1000" w:history="1">
        <w:r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проекту</w:t>
        </w:r>
      </w:hyperlink>
      <w:r>
        <w:rPr>
          <w:rFonts w:ascii="Times New Roman" w:eastAsia="Arial CYR" w:hAnsi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город Ершов отражаются в заключении о результатах публичных слушаний, составляемом организатором публичных слушаний.</w:t>
      </w:r>
    </w:p>
    <w:p w:rsidR="009301FD" w:rsidRDefault="009301FD" w:rsidP="009301FD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8. Настоящее постановление подлежит официальному опубликованию и размещению на официальном сайте муниципального образования город Ершов, размещенном на официальном сайте администрации Ершовского муниципального района.</w:t>
      </w:r>
    </w:p>
    <w:p w:rsidR="009301FD" w:rsidRDefault="009301FD" w:rsidP="009301FD">
      <w:pPr>
        <w:pStyle w:val="af5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301FD" w:rsidRDefault="009301FD" w:rsidP="009301FD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</w:p>
    <w:p w:rsidR="009301FD" w:rsidRDefault="009301FD" w:rsidP="009301F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301FD" w:rsidRDefault="009301F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А.А.Тихов</w:t>
      </w: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46D2D" w:rsidRDefault="00746D2D" w:rsidP="009301F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Приложение  к постановлению </w:t>
      </w:r>
    </w:p>
    <w:p w:rsidR="00746D2D" w:rsidRDefault="00746D2D" w:rsidP="00746D2D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главы МО г.Ершов</w:t>
      </w:r>
    </w:p>
    <w:p w:rsidR="00746D2D" w:rsidRDefault="00746D2D" w:rsidP="0039718E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от</w:t>
      </w:r>
      <w:r w:rsidR="0039718E">
        <w:rPr>
          <w:rFonts w:ascii="Times New Roman" w:hAnsi="Times New Roman"/>
          <w:sz w:val="28"/>
          <w:szCs w:val="28"/>
          <w:lang w:eastAsia="ar-SA"/>
        </w:rPr>
        <w:t xml:space="preserve"> 18.01.2023г №2</w:t>
      </w:r>
    </w:p>
    <w:p w:rsidR="009301FD" w:rsidRDefault="009301FD" w:rsidP="009301FD">
      <w:r>
        <w:rPr>
          <w:rFonts w:ascii="Times New Roman" w:eastAsia="Arial CYR" w:hAnsi="Times New Roman"/>
          <w:sz w:val="28"/>
          <w:szCs w:val="28"/>
        </w:rPr>
        <w:t xml:space="preserve"> </w:t>
      </w:r>
    </w:p>
    <w:p w:rsidR="00746D2D" w:rsidRPr="00F146B6" w:rsidRDefault="00746D2D" w:rsidP="00F146B6">
      <w:pPr>
        <w:tabs>
          <w:tab w:val="left" w:pos="-426"/>
        </w:tabs>
        <w:ind w:left="-426"/>
        <w:jc w:val="right"/>
        <w:rPr>
          <w:b/>
          <w:color w:val="000000"/>
          <w:spacing w:val="20"/>
          <w:sz w:val="28"/>
          <w:szCs w:val="28"/>
          <w:lang w:eastAsia="ar-SA"/>
        </w:rPr>
      </w:pPr>
      <w:r>
        <w:rPr>
          <w:sz w:val="28"/>
          <w:szCs w:val="28"/>
        </w:rPr>
        <w:t>Проект</w:t>
      </w:r>
    </w:p>
    <w:p w:rsidR="00746D2D" w:rsidRPr="00746D2D" w:rsidRDefault="00746D2D" w:rsidP="00746D2D">
      <w:pPr>
        <w:tabs>
          <w:tab w:val="left" w:pos="-426"/>
        </w:tabs>
        <w:ind w:left="-426"/>
        <w:jc w:val="center"/>
        <w:rPr>
          <w:rFonts w:ascii="Times New Roman" w:hAnsi="Times New Roman"/>
          <w:sz w:val="28"/>
          <w:szCs w:val="28"/>
        </w:rPr>
      </w:pPr>
      <w:r w:rsidRPr="00746D2D">
        <w:rPr>
          <w:rFonts w:ascii="Times New Roman" w:hAnsi="Times New Roman"/>
          <w:sz w:val="28"/>
          <w:szCs w:val="28"/>
          <w:lang w:eastAsia="zh-CN"/>
        </w:rPr>
        <w:pict>
          <v:shape id="_x0000_s1030" type="#_x0000_t75" style="position:absolute;left:0;text-align:left;margin-left:0;margin-top:0;width:50pt;height:50pt;z-index:25166233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746D2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2D" w:rsidRPr="00746D2D" w:rsidRDefault="00746D2D" w:rsidP="00746D2D">
      <w:pPr>
        <w:pStyle w:val="10"/>
        <w:tabs>
          <w:tab w:val="left" w:pos="-426"/>
        </w:tabs>
        <w:ind w:left="-426"/>
        <w:rPr>
          <w:color w:val="000000"/>
          <w:sz w:val="28"/>
          <w:szCs w:val="28"/>
          <w:lang w:eastAsia="ar-SA"/>
        </w:rPr>
      </w:pPr>
      <w:r w:rsidRPr="00746D2D">
        <w:rPr>
          <w:color w:val="000000"/>
          <w:sz w:val="28"/>
          <w:szCs w:val="28"/>
          <w:lang w:eastAsia="ar-SA"/>
        </w:rPr>
        <w:t>СОВЕТ</w:t>
      </w:r>
    </w:p>
    <w:p w:rsidR="00746D2D" w:rsidRPr="00746D2D" w:rsidRDefault="00746D2D" w:rsidP="00746D2D">
      <w:pPr>
        <w:pStyle w:val="afa"/>
        <w:tabs>
          <w:tab w:val="clear" w:pos="4153"/>
          <w:tab w:val="clear" w:pos="8306"/>
          <w:tab w:val="left" w:pos="-426"/>
        </w:tabs>
        <w:spacing w:line="252" w:lineRule="auto"/>
        <w:ind w:left="-426" w:firstLine="0"/>
        <w:jc w:val="center"/>
        <w:rPr>
          <w:b/>
          <w:spacing w:val="20"/>
          <w:sz w:val="28"/>
          <w:szCs w:val="28"/>
          <w:lang w:eastAsia="ar-SA"/>
        </w:rPr>
      </w:pPr>
      <w:r w:rsidRPr="00746D2D">
        <w:rPr>
          <w:b/>
          <w:spacing w:val="20"/>
          <w:sz w:val="28"/>
          <w:szCs w:val="28"/>
          <w:lang w:eastAsia="ar-SA"/>
        </w:rPr>
        <w:t>МУНИЦИПАЛЬНОГО ОБРАЗОВАНИЯ ГОРОД ЕРШОВ</w:t>
      </w:r>
      <w:r w:rsidRPr="00746D2D">
        <w:rPr>
          <w:b/>
          <w:spacing w:val="20"/>
          <w:sz w:val="28"/>
          <w:szCs w:val="28"/>
          <w:lang w:eastAsia="ar-SA"/>
        </w:rPr>
        <w:br/>
        <w:t>ЕРШОВСКОГО МУНИЦИПАЛЬНОГО РАЙОНА</w:t>
      </w:r>
    </w:p>
    <w:p w:rsidR="00746D2D" w:rsidRPr="00746D2D" w:rsidRDefault="00746D2D" w:rsidP="00746D2D">
      <w:pPr>
        <w:pStyle w:val="afa"/>
        <w:keepNext/>
        <w:tabs>
          <w:tab w:val="clear" w:pos="4153"/>
          <w:tab w:val="clear" w:pos="8306"/>
          <w:tab w:val="left" w:pos="-426"/>
        </w:tabs>
        <w:spacing w:line="252" w:lineRule="auto"/>
        <w:ind w:left="-426" w:firstLine="0"/>
        <w:jc w:val="center"/>
        <w:rPr>
          <w:b/>
          <w:spacing w:val="20"/>
          <w:sz w:val="28"/>
          <w:szCs w:val="28"/>
          <w:lang w:eastAsia="ar-SA"/>
        </w:rPr>
      </w:pPr>
      <w:r w:rsidRPr="00746D2D">
        <w:rPr>
          <w:b/>
          <w:spacing w:val="20"/>
          <w:sz w:val="28"/>
          <w:szCs w:val="28"/>
          <w:lang w:eastAsia="ar-SA"/>
        </w:rPr>
        <w:t>САРАТОВСКОЙ ОБЛАСТИ</w:t>
      </w:r>
    </w:p>
    <w:p w:rsidR="00746D2D" w:rsidRPr="00746D2D" w:rsidRDefault="00746D2D" w:rsidP="00746D2D">
      <w:pPr>
        <w:tabs>
          <w:tab w:val="left" w:pos="-426"/>
        </w:tabs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D2D"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746D2D" w:rsidRPr="00F146B6" w:rsidRDefault="00746D2D" w:rsidP="00F146B6">
      <w:pPr>
        <w:tabs>
          <w:tab w:val="left" w:pos="-426"/>
        </w:tabs>
        <w:ind w:left="-42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46D2D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746D2D" w:rsidRPr="00746D2D" w:rsidRDefault="00746D2D" w:rsidP="00F146B6">
      <w:pPr>
        <w:tabs>
          <w:tab w:val="left" w:pos="-426"/>
        </w:tabs>
        <w:ind w:left="-426"/>
        <w:jc w:val="both"/>
        <w:rPr>
          <w:rFonts w:ascii="Times New Roman" w:hAnsi="Times New Roman"/>
          <w:sz w:val="28"/>
          <w:szCs w:val="28"/>
        </w:rPr>
      </w:pPr>
      <w:r w:rsidRPr="00746D2D">
        <w:rPr>
          <w:rFonts w:ascii="Times New Roman" w:hAnsi="Times New Roman"/>
          <w:sz w:val="28"/>
          <w:szCs w:val="28"/>
          <w:lang w:eastAsia="ar-SA"/>
        </w:rPr>
        <w:t xml:space="preserve">от             </w:t>
      </w:r>
      <w:r w:rsidRPr="00746D2D">
        <w:rPr>
          <w:rFonts w:ascii="Times New Roman" w:hAnsi="Times New Roman"/>
          <w:sz w:val="28"/>
          <w:szCs w:val="28"/>
        </w:rPr>
        <w:t xml:space="preserve">2023 года   № </w:t>
      </w:r>
    </w:p>
    <w:p w:rsidR="00746D2D" w:rsidRPr="00746D2D" w:rsidRDefault="00746D2D" w:rsidP="00746D2D">
      <w:pPr>
        <w:pStyle w:val="af3"/>
        <w:ind w:left="-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6D2D">
        <w:rPr>
          <w:rFonts w:ascii="Times New Roman" w:hAnsi="Times New Roman"/>
          <w:sz w:val="28"/>
          <w:szCs w:val="28"/>
          <w:lang w:eastAsia="ar-SA"/>
        </w:rPr>
        <w:t xml:space="preserve">О    внесении   изменений  в Правила </w:t>
      </w:r>
    </w:p>
    <w:p w:rsidR="00746D2D" w:rsidRPr="00746D2D" w:rsidRDefault="00746D2D" w:rsidP="00746D2D">
      <w:pPr>
        <w:pStyle w:val="af3"/>
        <w:ind w:left="-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6D2D">
        <w:rPr>
          <w:rFonts w:ascii="Times New Roman" w:hAnsi="Times New Roman"/>
          <w:sz w:val="28"/>
          <w:szCs w:val="28"/>
          <w:lang w:eastAsia="ar-SA"/>
        </w:rPr>
        <w:t>землепользования      и       застройки</w:t>
      </w:r>
    </w:p>
    <w:p w:rsidR="00746D2D" w:rsidRPr="00746D2D" w:rsidRDefault="00746D2D" w:rsidP="00746D2D">
      <w:pPr>
        <w:pStyle w:val="af3"/>
        <w:ind w:left="-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6D2D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 город </w:t>
      </w:r>
    </w:p>
    <w:p w:rsidR="00746D2D" w:rsidRPr="00746D2D" w:rsidRDefault="00746D2D" w:rsidP="00746D2D">
      <w:pPr>
        <w:pStyle w:val="af3"/>
        <w:ind w:left="-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6D2D">
        <w:rPr>
          <w:rFonts w:ascii="Times New Roman" w:hAnsi="Times New Roman"/>
          <w:sz w:val="28"/>
          <w:szCs w:val="28"/>
          <w:lang w:eastAsia="ar-SA"/>
        </w:rPr>
        <w:t xml:space="preserve">Ершов Ершовского муниципального </w:t>
      </w:r>
    </w:p>
    <w:p w:rsidR="00746D2D" w:rsidRPr="00746D2D" w:rsidRDefault="00746D2D" w:rsidP="00746D2D">
      <w:pPr>
        <w:pStyle w:val="af3"/>
        <w:ind w:left="-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6D2D">
        <w:rPr>
          <w:rFonts w:ascii="Times New Roman" w:hAnsi="Times New Roman"/>
          <w:sz w:val="28"/>
          <w:szCs w:val="28"/>
          <w:lang w:eastAsia="ar-SA"/>
        </w:rPr>
        <w:t>района  Саратовской области</w:t>
      </w:r>
    </w:p>
    <w:p w:rsidR="00746D2D" w:rsidRPr="00746D2D" w:rsidRDefault="00746D2D" w:rsidP="00746D2D">
      <w:pPr>
        <w:pStyle w:val="af5"/>
        <w:tabs>
          <w:tab w:val="left" w:pos="-426"/>
        </w:tabs>
        <w:ind w:left="-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46D2D" w:rsidRPr="00F146B6" w:rsidRDefault="00746D2D" w:rsidP="00F146B6">
      <w:pPr>
        <w:pStyle w:val="af3"/>
        <w:jc w:val="both"/>
        <w:rPr>
          <w:rFonts w:ascii="Times New Roman" w:eastAsia="Arial CYR" w:hAnsi="Times New Roman"/>
          <w:sz w:val="28"/>
          <w:szCs w:val="28"/>
          <w:lang w:bidi="en-US"/>
        </w:rPr>
      </w:pPr>
      <w:r w:rsidRPr="00F146B6">
        <w:rPr>
          <w:rFonts w:ascii="Times New Roman" w:eastAsia="Arial CYR" w:hAnsi="Times New Roman"/>
          <w:sz w:val="28"/>
          <w:szCs w:val="28"/>
          <w:lang w:bidi="en-US"/>
        </w:rPr>
        <w:t>В соответствии со статьей 33 Градостроительного кодекса Российской Федерации, Уставом муниципального образования город Ершов Ершовского муниципального района Саратовской области, 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Ершовского муниципального района Саратовской области от 25июля 2016 года № 39-244, РЕШИЛ:</w:t>
      </w:r>
    </w:p>
    <w:p w:rsidR="00746D2D" w:rsidRPr="00F146B6" w:rsidRDefault="00746D2D" w:rsidP="00F146B6">
      <w:pPr>
        <w:pStyle w:val="af3"/>
        <w:jc w:val="both"/>
        <w:rPr>
          <w:rFonts w:ascii="Times New Roman" w:eastAsia="Arial CYR" w:hAnsi="Times New Roman"/>
          <w:sz w:val="28"/>
          <w:szCs w:val="28"/>
          <w:lang w:bidi="en-US"/>
        </w:rPr>
      </w:pPr>
      <w:r w:rsidRPr="00F146B6">
        <w:rPr>
          <w:rFonts w:ascii="Times New Roman" w:eastAsia="Arial CYR" w:hAnsi="Times New Roman"/>
          <w:sz w:val="28"/>
          <w:szCs w:val="28"/>
          <w:lang w:bidi="en-US"/>
        </w:rPr>
        <w:t xml:space="preserve">   1.Внести в приложение к решению Совета муниципального образования город Ершов Ершовского муниципального района Саратовской области от 29 мая 2017 года №53-304«</w:t>
      </w:r>
      <w:r w:rsidRPr="00F146B6">
        <w:rPr>
          <w:rFonts w:ascii="Times New Roman" w:hAnsi="Times New Roman"/>
          <w:sz w:val="28"/>
          <w:szCs w:val="28"/>
          <w:lang w:eastAsia="ar-SA"/>
        </w:rPr>
        <w:t xml:space="preserve">Об утверждении  Правил землепользования и застройки муниципального образования город Ершов Ершовского муниципального района Саратовской   </w:t>
      </w:r>
      <w:r w:rsidRPr="00F146B6">
        <w:rPr>
          <w:rFonts w:ascii="Times New Roman" w:hAnsi="Times New Roman"/>
          <w:color w:val="000000"/>
          <w:sz w:val="28"/>
          <w:szCs w:val="28"/>
          <w:lang w:eastAsia="ar-SA"/>
        </w:rPr>
        <w:t>области</w:t>
      </w:r>
      <w:r w:rsidRPr="00F146B6">
        <w:rPr>
          <w:rFonts w:ascii="Times New Roman" w:eastAsia="Arial CYR" w:hAnsi="Times New Roman"/>
          <w:color w:val="000000"/>
          <w:sz w:val="28"/>
          <w:szCs w:val="28"/>
          <w:lang w:bidi="en-US"/>
        </w:rPr>
        <w:t xml:space="preserve">» (с изменениями </w:t>
      </w:r>
      <w:r w:rsidRPr="00F146B6">
        <w:rPr>
          <w:rFonts w:ascii="Times New Roman" w:hAnsi="Times New Roman"/>
          <w:color w:val="000000"/>
          <w:sz w:val="28"/>
          <w:szCs w:val="28"/>
          <w:lang w:eastAsia="ar-SA"/>
        </w:rPr>
        <w:t>от 16.11.2018 г. № 5-25, от 28.09.2020 г. № 28-167, от 19.02.2021 №33-208,от 28.03.2022 №49-312)</w:t>
      </w:r>
      <w:r w:rsidRPr="00F146B6">
        <w:rPr>
          <w:rFonts w:ascii="Times New Roman" w:eastAsia="Arial CYR" w:hAnsi="Times New Roman"/>
          <w:color w:val="000000"/>
          <w:sz w:val="28"/>
          <w:szCs w:val="28"/>
          <w:lang w:bidi="en-US"/>
        </w:rPr>
        <w:t xml:space="preserve"> следующие  изменения:</w:t>
      </w:r>
    </w:p>
    <w:p w:rsidR="00746D2D" w:rsidRPr="00F146B6" w:rsidRDefault="00746D2D" w:rsidP="00F146B6">
      <w:pPr>
        <w:pStyle w:val="af3"/>
        <w:jc w:val="both"/>
        <w:rPr>
          <w:rFonts w:ascii="Times New Roman" w:eastAsia="Arial CYR" w:hAnsi="Times New Roman"/>
          <w:sz w:val="28"/>
          <w:szCs w:val="28"/>
          <w:lang w:bidi="en-US"/>
        </w:rPr>
      </w:pPr>
      <w:r w:rsidRPr="00F146B6">
        <w:rPr>
          <w:rFonts w:ascii="Times New Roman" w:eastAsia="Arial CYR" w:hAnsi="Times New Roman"/>
          <w:sz w:val="28"/>
          <w:szCs w:val="28"/>
          <w:lang w:bidi="en-US"/>
        </w:rPr>
        <w:t xml:space="preserve">      - в Карте градостроительного зонирования с нанесением  зон с особыми условиями использования территории пос.Прудовой  Правил землепользования и застройки муниципального образования город Ершов Ершовского муниципального района Саратовкой области  изменить градостроительное зонирование земельного участка, входящего в кадастровый квартал 64:13:300104 с территориальной зоны ТОП (территория общего пользования) на территориальную зону СХ2 (зона, занятая объектами сельскохозяйственного назначения).</w:t>
      </w:r>
    </w:p>
    <w:p w:rsidR="00746D2D" w:rsidRPr="00F146B6" w:rsidRDefault="00746D2D" w:rsidP="00F146B6">
      <w:pPr>
        <w:pStyle w:val="af3"/>
        <w:jc w:val="both"/>
        <w:rPr>
          <w:rFonts w:ascii="Times New Roman" w:eastAsia="Arial CYR" w:hAnsi="Times New Roman"/>
          <w:sz w:val="28"/>
          <w:szCs w:val="28"/>
          <w:lang w:bidi="en-US"/>
        </w:rPr>
      </w:pPr>
      <w:r w:rsidRPr="00F146B6">
        <w:rPr>
          <w:rFonts w:ascii="Times New Roman" w:eastAsia="Arial CYR" w:hAnsi="Times New Roman"/>
          <w:sz w:val="28"/>
          <w:szCs w:val="28"/>
          <w:lang w:bidi="en-US"/>
        </w:rPr>
        <w:t xml:space="preserve">       -  Карту градостроительного зонирования с нанесением зон с особыми условиями использования территории пос. Прудовой изложить в новой редакции согласно приложению 1.</w:t>
      </w:r>
    </w:p>
    <w:p w:rsidR="00746D2D" w:rsidRPr="00F146B6" w:rsidRDefault="00746D2D" w:rsidP="00F146B6">
      <w:pPr>
        <w:pStyle w:val="af3"/>
        <w:jc w:val="both"/>
        <w:rPr>
          <w:rFonts w:ascii="Times New Roman" w:eastAsia="Arial CYR" w:hAnsi="Times New Roman"/>
          <w:sz w:val="28"/>
          <w:szCs w:val="28"/>
          <w:lang w:bidi="en-US"/>
        </w:rPr>
      </w:pPr>
      <w:r w:rsidRPr="00F146B6">
        <w:rPr>
          <w:rFonts w:ascii="Times New Roman" w:eastAsia="Arial CYR" w:hAnsi="Times New Roman"/>
          <w:sz w:val="28"/>
          <w:szCs w:val="28"/>
          <w:lang w:bidi="en-US"/>
        </w:rPr>
        <w:t xml:space="preserve">     2.Настоящее решение вступает в силу  со дня его опубликования  и подлежит размещению на официальном  сайте муниципального образования город Ершов  в сети Интернет, размещенном на официальном сайте  администрации Ершовского муниципального района.</w:t>
      </w:r>
    </w:p>
    <w:p w:rsidR="00746D2D" w:rsidRPr="00F146B6" w:rsidRDefault="00746D2D" w:rsidP="00F146B6">
      <w:pPr>
        <w:pStyle w:val="af3"/>
        <w:jc w:val="both"/>
        <w:rPr>
          <w:rFonts w:ascii="Times New Roman" w:eastAsia="Arial CYR" w:hAnsi="Times New Roman"/>
          <w:sz w:val="28"/>
          <w:szCs w:val="28"/>
          <w:lang w:bidi="en-US"/>
        </w:rPr>
      </w:pPr>
    </w:p>
    <w:p w:rsidR="00746D2D" w:rsidRPr="00F146B6" w:rsidRDefault="00746D2D" w:rsidP="00F146B6">
      <w:pPr>
        <w:pStyle w:val="af3"/>
        <w:jc w:val="both"/>
        <w:rPr>
          <w:rFonts w:ascii="Times New Roman" w:eastAsia="Arial CYR" w:hAnsi="Times New Roman"/>
          <w:sz w:val="28"/>
          <w:szCs w:val="28"/>
          <w:lang w:bidi="en-US"/>
        </w:rPr>
      </w:pPr>
    </w:p>
    <w:p w:rsidR="00746D2D" w:rsidRPr="00F146B6" w:rsidRDefault="00746D2D" w:rsidP="00F146B6">
      <w:pPr>
        <w:pStyle w:val="af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46B6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                                     А.А. Тихов</w:t>
      </w:r>
    </w:p>
    <w:p w:rsidR="009301FD" w:rsidRPr="00F146B6" w:rsidRDefault="009301FD" w:rsidP="00F146B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301FD" w:rsidRPr="00F146B6" w:rsidRDefault="009301FD" w:rsidP="00F146B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301FD" w:rsidRPr="00F146B6" w:rsidRDefault="009301FD" w:rsidP="00F146B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301FD" w:rsidRPr="00F146B6" w:rsidRDefault="009301FD" w:rsidP="00F146B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301FD" w:rsidRPr="00F146B6" w:rsidRDefault="009301FD" w:rsidP="00F146B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301FD" w:rsidRPr="00F146B6" w:rsidRDefault="009301FD" w:rsidP="00F146B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301FD" w:rsidRPr="00F146B6" w:rsidRDefault="009301FD" w:rsidP="00F146B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9301FD" w:rsidRPr="00746D2D" w:rsidRDefault="009301FD" w:rsidP="00746D2D">
      <w:pPr>
        <w:jc w:val="both"/>
        <w:rPr>
          <w:rFonts w:ascii="Times New Roman" w:hAnsi="Times New Roman"/>
          <w:sz w:val="28"/>
          <w:szCs w:val="28"/>
        </w:rPr>
      </w:pPr>
    </w:p>
    <w:p w:rsidR="009301FD" w:rsidRPr="00746D2D" w:rsidRDefault="009301FD" w:rsidP="00746D2D">
      <w:pPr>
        <w:jc w:val="both"/>
        <w:rPr>
          <w:rFonts w:ascii="Times New Roman" w:hAnsi="Times New Roman"/>
          <w:sz w:val="28"/>
          <w:szCs w:val="28"/>
        </w:rPr>
      </w:pPr>
    </w:p>
    <w:p w:rsidR="009301FD" w:rsidRPr="00746D2D" w:rsidRDefault="009301FD" w:rsidP="00746D2D">
      <w:pPr>
        <w:jc w:val="both"/>
        <w:rPr>
          <w:rFonts w:ascii="Times New Roman" w:hAnsi="Times New Roman"/>
          <w:sz w:val="28"/>
          <w:szCs w:val="28"/>
        </w:rPr>
      </w:pPr>
    </w:p>
    <w:p w:rsidR="009301FD" w:rsidRPr="00746D2D" w:rsidRDefault="009301FD" w:rsidP="00746D2D">
      <w:pPr>
        <w:jc w:val="both"/>
        <w:rPr>
          <w:rFonts w:ascii="Times New Roman" w:hAnsi="Times New Roman"/>
          <w:sz w:val="28"/>
          <w:szCs w:val="28"/>
        </w:rPr>
      </w:pPr>
    </w:p>
    <w:p w:rsidR="009301FD" w:rsidRDefault="009301FD" w:rsidP="009301FD"/>
    <w:p w:rsidR="009301FD" w:rsidRDefault="009301FD" w:rsidP="009301FD"/>
    <w:p w:rsidR="009301FD" w:rsidRDefault="009301FD" w:rsidP="009301FD"/>
    <w:p w:rsidR="009301FD" w:rsidRDefault="009301FD" w:rsidP="009301FD"/>
    <w:p w:rsidR="009301FD" w:rsidRDefault="009301FD" w:rsidP="009301FD"/>
    <w:p w:rsidR="009301FD" w:rsidRDefault="009301FD" w:rsidP="009301FD"/>
    <w:p w:rsidR="009301FD" w:rsidRDefault="009301FD" w:rsidP="009301FD"/>
    <w:p w:rsidR="009301FD" w:rsidRDefault="009301FD" w:rsidP="009301FD"/>
    <w:p w:rsidR="002471FA" w:rsidRDefault="002471FA">
      <w:pPr>
        <w:jc w:val="both"/>
        <w:rPr>
          <w:rFonts w:ascii="Times New Roman" w:hAnsi="Times New Roman"/>
          <w:lang w:eastAsia="ar-SA"/>
        </w:rPr>
      </w:pPr>
    </w:p>
    <w:p w:rsidR="002471FA" w:rsidRDefault="002471FA"/>
    <w:sectPr w:rsidR="002471FA" w:rsidSect="002471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A0" w:rsidRDefault="00AA4AA0">
      <w:pPr>
        <w:spacing w:after="0" w:line="240" w:lineRule="auto"/>
      </w:pPr>
      <w:r>
        <w:separator/>
      </w:r>
    </w:p>
  </w:endnote>
  <w:endnote w:type="continuationSeparator" w:id="1">
    <w:p w:rsidR="00AA4AA0" w:rsidRDefault="00AA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A0" w:rsidRDefault="00AA4AA0">
      <w:pPr>
        <w:spacing w:after="0" w:line="240" w:lineRule="auto"/>
      </w:pPr>
      <w:r>
        <w:separator/>
      </w:r>
    </w:p>
  </w:footnote>
  <w:footnote w:type="continuationSeparator" w:id="1">
    <w:p w:rsidR="00AA4AA0" w:rsidRDefault="00AA4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71FA"/>
    <w:rsid w:val="00031104"/>
    <w:rsid w:val="00094284"/>
    <w:rsid w:val="00196690"/>
    <w:rsid w:val="002471FA"/>
    <w:rsid w:val="00317BC9"/>
    <w:rsid w:val="0039718E"/>
    <w:rsid w:val="0043022E"/>
    <w:rsid w:val="00462D89"/>
    <w:rsid w:val="00497741"/>
    <w:rsid w:val="004B6053"/>
    <w:rsid w:val="005C0736"/>
    <w:rsid w:val="00635D82"/>
    <w:rsid w:val="00746D2D"/>
    <w:rsid w:val="0076202D"/>
    <w:rsid w:val="008A63C4"/>
    <w:rsid w:val="009301FD"/>
    <w:rsid w:val="009E626A"/>
    <w:rsid w:val="00A56174"/>
    <w:rsid w:val="00A9369A"/>
    <w:rsid w:val="00AA4AA0"/>
    <w:rsid w:val="00AB143D"/>
    <w:rsid w:val="00AB51FC"/>
    <w:rsid w:val="00AE4829"/>
    <w:rsid w:val="00AF507D"/>
    <w:rsid w:val="00B559EE"/>
    <w:rsid w:val="00B55E77"/>
    <w:rsid w:val="00B82A8C"/>
    <w:rsid w:val="00BC0EB4"/>
    <w:rsid w:val="00C16C4C"/>
    <w:rsid w:val="00D0009F"/>
    <w:rsid w:val="00D51AC7"/>
    <w:rsid w:val="00DB5C5F"/>
    <w:rsid w:val="00E31738"/>
    <w:rsid w:val="00E95AA2"/>
    <w:rsid w:val="00EB107B"/>
    <w:rsid w:val="00ED2BC3"/>
    <w:rsid w:val="00F146B6"/>
    <w:rsid w:val="00F370CA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471F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471F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471F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471F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471F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471F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471F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471F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471F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471F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471F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471F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471F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471F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471F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471F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471F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471F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471F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471FA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471F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471FA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71F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471F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471F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471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471F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471F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471FA"/>
  </w:style>
  <w:style w:type="paragraph" w:customStyle="1" w:styleId="Footer">
    <w:name w:val="Footer"/>
    <w:basedOn w:val="a"/>
    <w:link w:val="CaptionChar"/>
    <w:uiPriority w:val="99"/>
    <w:unhideWhenUsed/>
    <w:rsid w:val="002471F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471F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471F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471FA"/>
  </w:style>
  <w:style w:type="table" w:styleId="aa">
    <w:name w:val="Table Grid"/>
    <w:basedOn w:val="a1"/>
    <w:uiPriority w:val="59"/>
    <w:rsid w:val="002471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471F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471F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247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471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2471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471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471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471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471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471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471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471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471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471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471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471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471F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471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2471FA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2471FA"/>
    <w:rPr>
      <w:sz w:val="18"/>
    </w:rPr>
  </w:style>
  <w:style w:type="character" w:styleId="ad">
    <w:name w:val="footnote reference"/>
    <w:basedOn w:val="a0"/>
    <w:uiPriority w:val="99"/>
    <w:unhideWhenUsed/>
    <w:rsid w:val="002471F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471FA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471FA"/>
    <w:rPr>
      <w:sz w:val="20"/>
    </w:rPr>
  </w:style>
  <w:style w:type="character" w:styleId="af0">
    <w:name w:val="endnote reference"/>
    <w:basedOn w:val="a0"/>
    <w:uiPriority w:val="99"/>
    <w:semiHidden/>
    <w:unhideWhenUsed/>
    <w:rsid w:val="002471F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471FA"/>
    <w:pPr>
      <w:spacing w:after="57"/>
    </w:pPr>
  </w:style>
  <w:style w:type="paragraph" w:styleId="21">
    <w:name w:val="toc 2"/>
    <w:basedOn w:val="a"/>
    <w:next w:val="a"/>
    <w:uiPriority w:val="39"/>
    <w:unhideWhenUsed/>
    <w:rsid w:val="002471F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471F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471F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471F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471F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471F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471F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471FA"/>
    <w:pPr>
      <w:spacing w:after="57"/>
      <w:ind w:left="2268"/>
    </w:pPr>
  </w:style>
  <w:style w:type="paragraph" w:styleId="af1">
    <w:name w:val="TOC Heading"/>
    <w:uiPriority w:val="39"/>
    <w:unhideWhenUsed/>
    <w:rsid w:val="002471FA"/>
  </w:style>
  <w:style w:type="paragraph" w:styleId="af2">
    <w:name w:val="table of figures"/>
    <w:basedOn w:val="a"/>
    <w:next w:val="a"/>
    <w:uiPriority w:val="99"/>
    <w:unhideWhenUsed/>
    <w:rsid w:val="002471FA"/>
    <w:pPr>
      <w:spacing w:after="0"/>
    </w:pPr>
  </w:style>
  <w:style w:type="paragraph" w:styleId="af3">
    <w:name w:val="No Spacing"/>
    <w:link w:val="af4"/>
    <w:qFormat/>
    <w:rsid w:val="002471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rsid w:val="002471FA"/>
    <w:rPr>
      <w:rFonts w:ascii="Calibri" w:eastAsia="Times New Roman" w:hAnsi="Calibri" w:cs="Times New Roman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2471F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471FA"/>
    <w:rPr>
      <w:rFonts w:ascii="Calibri" w:eastAsia="Times New Roman" w:hAnsi="Calibri" w:cs="Times New Roman"/>
      <w:lang w:eastAsia="ru-RU"/>
    </w:rPr>
  </w:style>
  <w:style w:type="character" w:styleId="af7">
    <w:name w:val="Hyperlink"/>
    <w:uiPriority w:val="99"/>
    <w:unhideWhenUsed/>
    <w:rsid w:val="002471FA"/>
    <w:rPr>
      <w:color w:val="00008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24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471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82A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Название объекта1"/>
    <w:basedOn w:val="a"/>
    <w:next w:val="a"/>
    <w:rsid w:val="00746D2D"/>
    <w:pPr>
      <w:spacing w:after="0" w:line="240" w:lineRule="auto"/>
      <w:jc w:val="center"/>
    </w:pPr>
    <w:rPr>
      <w:rFonts w:ascii="Times New Roman" w:hAnsi="Times New Roman"/>
      <w:b/>
      <w:spacing w:val="20"/>
      <w:sz w:val="24"/>
      <w:szCs w:val="20"/>
      <w:lang w:eastAsia="zh-CN"/>
    </w:rPr>
  </w:style>
  <w:style w:type="paragraph" w:styleId="afa">
    <w:name w:val="header"/>
    <w:basedOn w:val="a"/>
    <w:link w:val="afb"/>
    <w:semiHidden/>
    <w:rsid w:val="00746D2D"/>
    <w:pPr>
      <w:tabs>
        <w:tab w:val="center" w:pos="4153"/>
        <w:tab w:val="right" w:pos="8306"/>
      </w:tabs>
      <w:spacing w:after="0" w:line="348" w:lineRule="auto"/>
      <w:ind w:firstLine="709"/>
      <w:jc w:val="both"/>
    </w:pPr>
    <w:rPr>
      <w:rFonts w:ascii="Times New Roman" w:hAnsi="Times New Roman"/>
      <w:sz w:val="20"/>
      <w:szCs w:val="20"/>
      <w:lang w:eastAsia="zh-CN"/>
    </w:rPr>
  </w:style>
  <w:style w:type="character" w:customStyle="1" w:styleId="afb">
    <w:name w:val="Верхний колонтитул Знак"/>
    <w:basedOn w:val="a0"/>
    <w:link w:val="afa"/>
    <w:semiHidden/>
    <w:rsid w:val="00746D2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e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g.p.a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18</cp:revision>
  <dcterms:created xsi:type="dcterms:W3CDTF">2023-01-16T05:30:00Z</dcterms:created>
  <dcterms:modified xsi:type="dcterms:W3CDTF">2023-01-23T05:36:00Z</dcterms:modified>
</cp:coreProperties>
</file>