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12" w:rsidRDefault="00583712" w:rsidP="00583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11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05611" w:rsidRPr="00005611" w:rsidRDefault="00583712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НОВОСЕЛЬ</w:t>
      </w:r>
      <w:r w:rsidR="00005611" w:rsidRPr="00005611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</w:t>
      </w:r>
      <w:r w:rsidR="00583712" w:rsidRPr="0000561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837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от  </w:t>
      </w:r>
      <w:r w:rsidR="00583712">
        <w:rPr>
          <w:rFonts w:ascii="Times New Roman" w:hAnsi="Times New Roman" w:cs="Times New Roman"/>
          <w:sz w:val="28"/>
          <w:szCs w:val="28"/>
        </w:rPr>
        <w:t>__.09</w:t>
      </w:r>
      <w:r w:rsidRPr="00005611">
        <w:rPr>
          <w:rFonts w:ascii="Times New Roman" w:hAnsi="Times New Roman" w:cs="Times New Roman"/>
          <w:sz w:val="28"/>
          <w:szCs w:val="28"/>
        </w:rPr>
        <w:t xml:space="preserve">.2019 г.                                                                                        № </w:t>
      </w:r>
      <w:r w:rsidR="00583712">
        <w:rPr>
          <w:rFonts w:ascii="Times New Roman" w:hAnsi="Times New Roman" w:cs="Times New Roman"/>
          <w:sz w:val="28"/>
          <w:szCs w:val="28"/>
        </w:rPr>
        <w:t>__</w:t>
      </w:r>
    </w:p>
    <w:p w:rsidR="00005611" w:rsidRPr="00005611" w:rsidRDefault="00005611" w:rsidP="000056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5611" w:rsidRPr="00005611" w:rsidRDefault="00005611" w:rsidP="00005611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ind w:right="5103"/>
        <w:rPr>
          <w:rFonts w:ascii="Times New Roman" w:hAnsi="Times New Roman" w:cs="Times New Roman"/>
          <w:b/>
          <w:sz w:val="28"/>
          <w:szCs w:val="28"/>
        </w:rPr>
      </w:pPr>
      <w:r w:rsidRPr="0000561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583712"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05611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Ершовского муниципального района Саратовской области»</w:t>
      </w:r>
    </w:p>
    <w:p w:rsidR="00005611" w:rsidRPr="00005611" w:rsidRDefault="00005611" w:rsidP="00005611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005611" w:rsidRPr="00005611" w:rsidRDefault="00005611" w:rsidP="00005611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</w:p>
    <w:p w:rsidR="00005611" w:rsidRPr="00005611" w:rsidRDefault="00005611" w:rsidP="00005611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СОВЕТ РЕШИЛ:</w:t>
      </w:r>
    </w:p>
    <w:p w:rsidR="00005611" w:rsidRDefault="00005611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>муниципального образования от 17 октября 2018 г. № 5-17 (с изменениями от 28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>июня 2019 г. № 35-59)</w:t>
      </w:r>
      <w:r w:rsidRPr="0000561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05611">
        <w:rPr>
          <w:rFonts w:ascii="Times New Roman" w:hAnsi="Times New Roman" w:cs="Times New Roman"/>
          <w:sz w:val="28"/>
          <w:szCs w:val="28"/>
        </w:rPr>
        <w:t>:</w:t>
      </w:r>
    </w:p>
    <w:p w:rsidR="004A7E6B" w:rsidRDefault="004A7E6B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6B" w:rsidRPr="00005611" w:rsidRDefault="00583712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Устав статьей 31</w:t>
      </w:r>
      <w:r w:rsidR="004A7E6B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05611" w:rsidRPr="00005611" w:rsidRDefault="00005611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611" w:rsidRPr="00005611" w:rsidRDefault="004A7E6B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8371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31</w:t>
      </w:r>
      <w:r w:rsidR="00005611"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.1. Гарантии главе муниципального образования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Главе муниципального образования устанавливаются следующие гарантии: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работы, обеспечивающие исполнение должностных полномочий;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 на своевременное и в полном объеме получение денежного вознаграждения в размере, определяемом решениями Совета, принятыми в соответствии с законодательством Российской Федерации;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возмещение расходов, связанных со служебной командировкой в размере и порядке, установленными законодательством Российской Федерации и принятыми в соответствии с ним нормативными правовыми актами;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4) время отдыха, предусмотренное трудовым законодательством Российской Федерации, в том числе ежегодный оплачиваемый отпуск, продолжительность которого устанавливается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 предоставлении материальную помощь в пределах оплаты труда главы муниципального образования, в соответствии с Положением об оплате труда главы муниципального образования, утвержденным решением Совета</w:t>
      </w:r>
      <w:proofErr w:type="gramStart"/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6) право на денежное поощрение (премии) в случаях и порядке, установленных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7) пенсионное обеспечение за выслугу лет в размерах и на условиях, установленных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8) возможность получения дополнительного профессионального образования, в соответствии с муниципальным правовым актом, за счет средств местного бюджета;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9) транспортное обслуживание в связи с исполнением должностных</w:t>
      </w:r>
      <w:r w:rsidR="00996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 w:rsidR="004A7E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E5A" w:rsidRDefault="00103E5A" w:rsidP="00005611">
      <w:pPr>
        <w:spacing w:after="0"/>
        <w:rPr>
          <w:rFonts w:ascii="Times New Roman" w:hAnsi="Times New Roman" w:cs="Times New Roman"/>
        </w:rPr>
      </w:pPr>
    </w:p>
    <w:p w:rsidR="00005611" w:rsidRPr="00005611" w:rsidRDefault="00005611" w:rsidP="000056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05611" w:rsidRPr="00005611" w:rsidRDefault="00005611" w:rsidP="000056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05611" w:rsidRPr="00005611" w:rsidRDefault="00005611" w:rsidP="00005611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583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Глава</w:t>
      </w:r>
      <w:r w:rsidR="00583712">
        <w:rPr>
          <w:rFonts w:ascii="Times New Roman" w:hAnsi="Times New Roman" w:cs="Times New Roman"/>
          <w:sz w:val="28"/>
          <w:szCs w:val="28"/>
        </w:rPr>
        <w:t xml:space="preserve"> 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  <w:r w:rsidRPr="000056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712">
        <w:rPr>
          <w:rFonts w:ascii="Times New Roman" w:hAnsi="Times New Roman" w:cs="Times New Roman"/>
          <w:sz w:val="28"/>
          <w:szCs w:val="28"/>
        </w:rPr>
        <w:t xml:space="preserve">                    И.П. Проскурнина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</w:rPr>
      </w:pPr>
    </w:p>
    <w:sectPr w:rsidR="00005611" w:rsidRPr="00005611" w:rsidSect="001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611"/>
    <w:rsid w:val="00005611"/>
    <w:rsid w:val="00103E5A"/>
    <w:rsid w:val="004A7E6B"/>
    <w:rsid w:val="00583712"/>
    <w:rsid w:val="0099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61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056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0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649A-BF32-4FA6-BCBD-7A977ED5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5</cp:revision>
  <dcterms:created xsi:type="dcterms:W3CDTF">2019-09-02T10:37:00Z</dcterms:created>
  <dcterms:modified xsi:type="dcterms:W3CDTF">2019-09-03T05:42:00Z</dcterms:modified>
</cp:coreProperties>
</file>