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4D0751" w:rsidP="008C1511">
      <w:pPr>
        <w:pStyle w:val="a9"/>
        <w:tabs>
          <w:tab w:val="center" w:pos="4677"/>
        </w:tabs>
        <w:rPr>
          <w:bCs/>
          <w:szCs w:val="24"/>
        </w:rPr>
      </w:pPr>
      <w:r w:rsidRPr="004D0751">
        <w:rPr>
          <w:szCs w:val="24"/>
        </w:rPr>
        <w:t xml:space="preserve">НОВОСЕЛЬСКОГО МУНИЦИПАЛЬНОГО ОБРАЗОВАНИЯ </w:t>
      </w:r>
      <w:r w:rsidR="00A03058" w:rsidRPr="004D0751">
        <w:rPr>
          <w:szCs w:val="24"/>
        </w:rPr>
        <w:t>ЕРШОВСКОГО</w:t>
      </w:r>
      <w:r w:rsidR="00A03058">
        <w:rPr>
          <w:szCs w:val="24"/>
        </w:rPr>
        <w:t xml:space="preserve">  МУНИЦИПАЛЬНОГО</w:t>
      </w:r>
      <w:r w:rsidR="008C1511" w:rsidRPr="008C1511">
        <w:rPr>
          <w:szCs w:val="24"/>
        </w:rPr>
        <w:t xml:space="preserve">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4D075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4D0751">
        <w:rPr>
          <w:rFonts w:ascii="Times New Roman" w:hAnsi="Times New Roman" w:cs="Times New Roman"/>
          <w:b/>
          <w:bCs/>
          <w:sz w:val="28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7A39DC" w:rsidRDefault="007A39DC" w:rsidP="00D9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A39DC">
        <w:rPr>
          <w:rFonts w:ascii="Times New Roman" w:eastAsia="Times New Roman" w:hAnsi="Times New Roman" w:cs="Times New Roman"/>
          <w:sz w:val="28"/>
          <w:szCs w:val="20"/>
        </w:rPr>
        <w:t>о</w:t>
      </w:r>
      <w:r w:rsidR="00820DBC" w:rsidRPr="007A39DC">
        <w:rPr>
          <w:rFonts w:ascii="Times New Roman" w:eastAsia="Times New Roman" w:hAnsi="Times New Roman" w:cs="Times New Roman"/>
          <w:sz w:val="28"/>
          <w:szCs w:val="20"/>
        </w:rPr>
        <w:t>т</w:t>
      </w:r>
      <w:r w:rsidR="00A03058" w:rsidRPr="007A39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A39DC">
        <w:rPr>
          <w:rFonts w:ascii="Times New Roman" w:eastAsia="Times New Roman" w:hAnsi="Times New Roman" w:cs="Times New Roman"/>
          <w:sz w:val="28"/>
          <w:szCs w:val="20"/>
        </w:rPr>
        <w:t>20.10.</w:t>
      </w:r>
      <w:r w:rsidR="00A03058" w:rsidRPr="007A39DC">
        <w:rPr>
          <w:rFonts w:ascii="Times New Roman" w:eastAsia="Times New Roman" w:hAnsi="Times New Roman" w:cs="Times New Roman"/>
          <w:sz w:val="28"/>
          <w:szCs w:val="20"/>
        </w:rPr>
        <w:t xml:space="preserve">2021  </w:t>
      </w:r>
      <w:r>
        <w:rPr>
          <w:rFonts w:ascii="Times New Roman" w:eastAsia="Times New Roman" w:hAnsi="Times New Roman" w:cs="Times New Roman"/>
          <w:sz w:val="28"/>
          <w:szCs w:val="20"/>
        </w:rPr>
        <w:t>года</w:t>
      </w:r>
      <w:r w:rsidR="00A03058" w:rsidRPr="007A39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7A39DC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A03058" w:rsidRPr="007A39DC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 w:rsidR="003D6759" w:rsidRPr="007A39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D2432" w:rsidRPr="007A39DC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Pr="007A39DC">
        <w:rPr>
          <w:rFonts w:ascii="Times New Roman" w:eastAsia="Times New Roman" w:hAnsi="Times New Roman" w:cs="Times New Roman"/>
          <w:sz w:val="28"/>
          <w:szCs w:val="20"/>
        </w:rPr>
        <w:t>71</w:t>
      </w:r>
    </w:p>
    <w:p w:rsidR="00DD2432" w:rsidRPr="00DD2432" w:rsidRDefault="00DD2432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</w:t>
      </w:r>
      <w:r w:rsidR="00D94473">
        <w:rPr>
          <w:rFonts w:ascii="Times New Roman" w:eastAsia="Times New Roman" w:hAnsi="Times New Roman" w:cs="Times New Roman"/>
          <w:szCs w:val="20"/>
        </w:rPr>
        <w:t xml:space="preserve">                                            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423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03"/>
      </w:tblGrid>
      <w:tr w:rsidR="00D878AD" w:rsidRPr="00D878AD" w:rsidTr="00A03058">
        <w:trPr>
          <w:trHeight w:val="284"/>
        </w:trPr>
        <w:tc>
          <w:tcPr>
            <w:tcW w:w="4820" w:type="dxa"/>
            <w:shd w:val="clear" w:color="auto" w:fill="FFFFFF"/>
          </w:tcPr>
          <w:p w:rsidR="00D878AD" w:rsidRPr="00D878AD" w:rsidRDefault="00D878AD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877" w:rsidRPr="00A03058" w:rsidRDefault="007340D4" w:rsidP="00ED1877">
            <w:pPr>
              <w:shd w:val="clear" w:color="auto" w:fill="FFFFFF"/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ED1877" w:rsidRPr="00A030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480F3A" w:rsidRPr="00A030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Плана мероприятий по вовлечению в налоговый оборот объектов недвижимости</w:t>
            </w:r>
            <w:r w:rsidR="002C0303" w:rsidRPr="00A030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D07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Новосель</w:t>
            </w:r>
            <w:r w:rsidR="002C0303" w:rsidRPr="00A030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ского муниципального </w:t>
            </w:r>
            <w:r w:rsidR="004D07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D94473" w:rsidRPr="00F2580D" w:rsidRDefault="00D94473" w:rsidP="00ED18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D878AD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612" w:rsidRPr="00D878AD" w:rsidRDefault="00441612" w:rsidP="00441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2C0303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едеральным законом </w:t>
      </w:r>
      <w:r w:rsidR="002C0303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30.12.2020 г №</w:t>
      </w:r>
      <w:r w:rsidR="00723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518-ФЗ «О внесении  </w:t>
      </w:r>
      <w:r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в отдельные законодательные акты </w:t>
      </w:r>
      <w:r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установления порядка выявления правообладателей ранее учтенных объектов недвижимости»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Новосель</w:t>
      </w:r>
      <w:r w:rsidR="004D0751" w:rsidRPr="00A03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ского муниципального </w:t>
      </w:r>
      <w:r w:rsidR="004D0751" w:rsidRP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="004D0751" w:rsidRPr="004D0751">
        <w:rPr>
          <w:rFonts w:ascii="Times New Roman" w:hAnsi="Times New Roman" w:cs="Times New Roman"/>
          <w:sz w:val="28"/>
          <w:szCs w:val="28"/>
        </w:rPr>
        <w:t xml:space="preserve"> </w:t>
      </w:r>
      <w:r w:rsidRPr="004D0751">
        <w:rPr>
          <w:rFonts w:ascii="Times New Roman" w:hAnsi="Times New Roman" w:cs="Times New Roman"/>
          <w:sz w:val="28"/>
          <w:szCs w:val="28"/>
        </w:rPr>
        <w:t>Ершовс</w:t>
      </w:r>
      <w:r w:rsidRPr="004D075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Новосель</w:t>
      </w:r>
      <w:r w:rsidR="004D0751" w:rsidRPr="00A03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ского муниципального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="004D0751"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441612" w:rsidRPr="001C645C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прилагаемы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</w:t>
      </w:r>
      <w:r w:rsidR="00480F3A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по вовлечению в налоговый оборот объектов недвижимости</w:t>
      </w:r>
      <w:r w:rsid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42418E" w:rsidRPr="00A03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41612" w:rsidRPr="00BB7543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4D0751">
        <w:rPr>
          <w:rFonts w:ascii="Times New Roman" w:hAnsi="Times New Roman" w:cs="Times New Roman"/>
          <w:sz w:val="28"/>
          <w:szCs w:val="28"/>
        </w:rPr>
        <w:t>Р</w:t>
      </w:r>
      <w:r w:rsidRPr="00BB754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B75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в сети «Интернет». </w:t>
      </w:r>
    </w:p>
    <w:p w:rsidR="00441612" w:rsidRDefault="00441612" w:rsidP="00441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441612" w:rsidRPr="00D878AD" w:rsidRDefault="00441612" w:rsidP="004D0751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Глава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Новосель</w:t>
      </w:r>
      <w:r w:rsidR="004D0751" w:rsidRPr="00A03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ского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4D0751" w:rsidRPr="00A03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4D0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="004D075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  </w:t>
      </w:r>
      <w:r w:rsidR="00FB53C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4D075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</w:t>
      </w:r>
      <w:r w:rsidR="007A39D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</w:t>
      </w:r>
      <w:r w:rsidR="004D075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И.П. Проскурнина</w:t>
      </w:r>
    </w:p>
    <w:p w:rsidR="00441612" w:rsidRPr="00D878AD" w:rsidRDefault="00441612" w:rsidP="004416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Default="00441612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9DC" w:rsidRDefault="00CD0995" w:rsidP="004D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39AF" w:rsidRPr="00FF4099" w:rsidRDefault="00CD0995" w:rsidP="004D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D54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9AF" w:rsidRPr="00FF4099" w:rsidRDefault="008E5816" w:rsidP="004D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9AF" w:rsidRPr="00FF4099" w:rsidRDefault="004D0751" w:rsidP="004D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Новосель</w:t>
      </w:r>
      <w:r w:rsidRPr="00A03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</w:p>
    <w:p w:rsidR="008239AF" w:rsidRDefault="008239AF" w:rsidP="004D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A39DC">
        <w:rPr>
          <w:rFonts w:ascii="Times New Roman" w:hAnsi="Times New Roman" w:cs="Times New Roman"/>
          <w:sz w:val="28"/>
          <w:szCs w:val="28"/>
        </w:rPr>
        <w:t>о</w:t>
      </w:r>
      <w:r w:rsidRPr="00FF4099">
        <w:rPr>
          <w:rFonts w:ascii="Times New Roman" w:hAnsi="Times New Roman" w:cs="Times New Roman"/>
          <w:sz w:val="28"/>
          <w:szCs w:val="28"/>
        </w:rPr>
        <w:t>т</w:t>
      </w:r>
      <w:r w:rsidR="007A39DC">
        <w:rPr>
          <w:rFonts w:ascii="Times New Roman" w:hAnsi="Times New Roman" w:cs="Times New Roman"/>
          <w:sz w:val="28"/>
          <w:szCs w:val="28"/>
        </w:rPr>
        <w:t xml:space="preserve"> 20.10.</w:t>
      </w:r>
      <w:r w:rsidR="00A03058">
        <w:rPr>
          <w:rFonts w:ascii="Times New Roman" w:hAnsi="Times New Roman" w:cs="Times New Roman"/>
          <w:sz w:val="28"/>
          <w:szCs w:val="28"/>
        </w:rPr>
        <w:t xml:space="preserve">2021 </w:t>
      </w:r>
      <w:r w:rsidR="004D0751">
        <w:rPr>
          <w:rFonts w:ascii="Times New Roman" w:hAnsi="Times New Roman" w:cs="Times New Roman"/>
          <w:sz w:val="28"/>
          <w:szCs w:val="28"/>
        </w:rPr>
        <w:t>года</w:t>
      </w:r>
      <w:r w:rsidR="007A39DC">
        <w:rPr>
          <w:rFonts w:ascii="Times New Roman" w:hAnsi="Times New Roman" w:cs="Times New Roman"/>
          <w:sz w:val="28"/>
          <w:szCs w:val="28"/>
        </w:rPr>
        <w:t xml:space="preserve"> </w:t>
      </w:r>
      <w:r w:rsidR="004D0751">
        <w:rPr>
          <w:rFonts w:ascii="Times New Roman" w:hAnsi="Times New Roman" w:cs="Times New Roman"/>
          <w:sz w:val="28"/>
          <w:szCs w:val="28"/>
        </w:rPr>
        <w:t xml:space="preserve"> </w:t>
      </w:r>
      <w:r w:rsidRPr="00FF4099">
        <w:rPr>
          <w:rFonts w:ascii="Times New Roman" w:hAnsi="Times New Roman" w:cs="Times New Roman"/>
          <w:sz w:val="28"/>
          <w:szCs w:val="28"/>
        </w:rPr>
        <w:t>№</w:t>
      </w:r>
      <w:r w:rsidR="007A39DC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2FE" w:rsidRPr="00AE3442" w:rsidRDefault="00B9313E" w:rsidP="00A942FE">
      <w:pPr>
        <w:pStyle w:val="2"/>
        <w:shd w:val="clear" w:color="auto" w:fill="FFFFFF"/>
        <w:spacing w:before="0" w:after="240"/>
        <w:jc w:val="right"/>
        <w:textAlignment w:val="baseline"/>
        <w:rPr>
          <w:b w:val="0"/>
          <w:bCs w:val="0"/>
          <w:color w:val="44444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A942FE" w:rsidRPr="00A03058" w:rsidRDefault="00A03058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A03058">
        <w:rPr>
          <w:bCs/>
          <w:color w:val="000000" w:themeColor="text1"/>
          <w:sz w:val="28"/>
          <w:szCs w:val="28"/>
        </w:rPr>
        <w:t>ПЛАН</w:t>
      </w:r>
      <w:r w:rsidR="00A942FE" w:rsidRPr="00A0305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942FE" w:rsidRPr="00A03058">
        <w:rPr>
          <w:bCs/>
          <w:color w:val="000000" w:themeColor="text1"/>
          <w:sz w:val="28"/>
          <w:szCs w:val="28"/>
        </w:rPr>
        <w:t xml:space="preserve">по вовлечению в налоговый оборот </w:t>
      </w:r>
    </w:p>
    <w:p w:rsidR="00A942FE" w:rsidRPr="00A03058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A03058">
        <w:rPr>
          <w:bCs/>
          <w:color w:val="000000" w:themeColor="text1"/>
          <w:sz w:val="28"/>
          <w:szCs w:val="28"/>
        </w:rPr>
        <w:t xml:space="preserve">объектов недвижимого имущества </w:t>
      </w:r>
      <w:r w:rsidR="004D0751">
        <w:rPr>
          <w:bCs/>
          <w:color w:val="000000" w:themeColor="text1"/>
          <w:sz w:val="28"/>
          <w:szCs w:val="28"/>
        </w:rPr>
        <w:t>Новосель</w:t>
      </w:r>
      <w:r w:rsidR="004D0751" w:rsidRPr="00A03058">
        <w:rPr>
          <w:bCs/>
          <w:color w:val="000000" w:themeColor="text1"/>
          <w:sz w:val="28"/>
          <w:szCs w:val="28"/>
        </w:rPr>
        <w:t xml:space="preserve">ского </w:t>
      </w:r>
      <w:r w:rsidR="004D0751">
        <w:rPr>
          <w:bCs/>
          <w:color w:val="000000" w:themeColor="text1"/>
          <w:sz w:val="28"/>
          <w:szCs w:val="28"/>
        </w:rPr>
        <w:t xml:space="preserve">                            </w:t>
      </w:r>
      <w:r w:rsidR="004D0751" w:rsidRPr="00A03058">
        <w:rPr>
          <w:bCs/>
          <w:color w:val="000000" w:themeColor="text1"/>
          <w:sz w:val="28"/>
          <w:szCs w:val="28"/>
        </w:rPr>
        <w:t xml:space="preserve">муниципального </w:t>
      </w:r>
      <w:r w:rsidR="004D0751">
        <w:rPr>
          <w:bCs/>
          <w:color w:val="000000" w:themeColor="text1"/>
          <w:sz w:val="28"/>
          <w:szCs w:val="28"/>
        </w:rPr>
        <w:t>образования</w:t>
      </w:r>
    </w:p>
    <w:p w:rsidR="00A942FE" w:rsidRPr="00A03058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2126"/>
        <w:gridCol w:w="1843"/>
        <w:gridCol w:w="1701"/>
        <w:gridCol w:w="2126"/>
      </w:tblGrid>
      <w:tr w:rsidR="00FE2D2C" w:rsidRPr="004D0751" w:rsidTr="003E0714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4D0751" w:rsidRDefault="00A942FE" w:rsidP="00776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D07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0751">
              <w:rPr>
                <w:sz w:val="26"/>
                <w:szCs w:val="26"/>
              </w:rPr>
              <w:t>/</w:t>
            </w:r>
            <w:proofErr w:type="spellStart"/>
            <w:r w:rsidRPr="004D07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Ожидаемые результаты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6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4D075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Анализ сведений о земельных участках и объектах недвижимости, расположенных на территории </w:t>
            </w:r>
            <w:r w:rsidR="004D0751" w:rsidRPr="004D0751">
              <w:rPr>
                <w:bCs/>
                <w:color w:val="000000" w:themeColor="text1"/>
                <w:sz w:val="26"/>
                <w:szCs w:val="26"/>
              </w:rPr>
              <w:t>Новосельского МО</w:t>
            </w:r>
            <w:r w:rsidRPr="004D0751">
              <w:rPr>
                <w:sz w:val="26"/>
                <w:szCs w:val="26"/>
              </w:rPr>
              <w:t xml:space="preserve">, предоставленных Управлением </w:t>
            </w:r>
            <w:proofErr w:type="spellStart"/>
            <w:r w:rsidRPr="004D0751">
              <w:rPr>
                <w:sz w:val="26"/>
                <w:szCs w:val="26"/>
              </w:rPr>
              <w:t>Росреестра</w:t>
            </w:r>
            <w:proofErr w:type="spellEnd"/>
            <w:r w:rsidRPr="004D0751">
              <w:rPr>
                <w:sz w:val="26"/>
                <w:szCs w:val="26"/>
              </w:rPr>
              <w:t xml:space="preserve"> по Саратовской области и Межрайонной ИФНС России №9 по Саратовской области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Информация о располагаемых в пределах земельного участка объектах капитального строительства (ОКС)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751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  <w:r w:rsidR="00A942FE" w:rsidRPr="004D075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A942F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Окт</w:t>
            </w:r>
            <w:r w:rsidR="00A942FE" w:rsidRPr="004D0751">
              <w:rPr>
                <w:sz w:val="26"/>
                <w:szCs w:val="26"/>
              </w:rPr>
              <w:t>ябрь – декабрь   2021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Установление связей ОКС с земельными участками; направление имеющихся в распоряжении Администрации </w:t>
            </w:r>
            <w:r w:rsidR="004D0751" w:rsidRPr="004D0751">
              <w:rPr>
                <w:bCs/>
                <w:color w:val="000000" w:themeColor="text1"/>
                <w:sz w:val="26"/>
                <w:szCs w:val="26"/>
              </w:rPr>
              <w:t>Новосельского МО</w:t>
            </w:r>
            <w:r w:rsidR="004D0751" w:rsidRPr="004D0751">
              <w:rPr>
                <w:sz w:val="26"/>
                <w:szCs w:val="26"/>
              </w:rPr>
              <w:t xml:space="preserve"> </w:t>
            </w:r>
            <w:r w:rsidRPr="004D0751">
              <w:rPr>
                <w:sz w:val="26"/>
                <w:szCs w:val="26"/>
              </w:rPr>
              <w:t xml:space="preserve">документов в Управление </w:t>
            </w:r>
            <w:proofErr w:type="spellStart"/>
            <w:r w:rsidRPr="004D0751">
              <w:rPr>
                <w:sz w:val="26"/>
                <w:szCs w:val="26"/>
              </w:rPr>
              <w:t>Росреестра</w:t>
            </w:r>
            <w:proofErr w:type="spellEnd"/>
            <w:r w:rsidRPr="004D0751">
              <w:rPr>
                <w:sz w:val="26"/>
                <w:szCs w:val="26"/>
              </w:rPr>
              <w:t xml:space="preserve"> по Саратовской области 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Исследование баз данных, имеющихся в распоряжении Муниципального казенного учреждения «Архив Ершовского муниципального района» на  </w:t>
            </w:r>
            <w:r w:rsidRPr="004D0751">
              <w:rPr>
                <w:sz w:val="26"/>
                <w:szCs w:val="26"/>
              </w:rPr>
              <w:lastRenderedPageBreak/>
              <w:t>предмет полноты, актуальности и достоверности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>Перечень о выявленных несоответствиях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Окт</w:t>
            </w:r>
            <w:r w:rsidR="00A942FE" w:rsidRPr="004D0751">
              <w:rPr>
                <w:sz w:val="26"/>
                <w:szCs w:val="26"/>
              </w:rPr>
              <w:t>ябрь – декабрь   2021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Выявление и корректировка данных об ОКС, о земельных участках; вовлечение в налогооблагаемый оборот неучтенных объектов недвижимого </w:t>
            </w:r>
            <w:r w:rsidRPr="004D0751">
              <w:rPr>
                <w:sz w:val="26"/>
                <w:szCs w:val="26"/>
              </w:rPr>
              <w:lastRenderedPageBreak/>
              <w:t>имущества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Формирование перечней объектов недвижимого имущества, расположенных на территории </w:t>
            </w:r>
            <w:r w:rsidR="004D0751" w:rsidRPr="004D0751">
              <w:rPr>
                <w:bCs/>
                <w:color w:val="000000" w:themeColor="text1"/>
                <w:sz w:val="26"/>
                <w:szCs w:val="26"/>
              </w:rPr>
              <w:t>Новосельского МО</w:t>
            </w:r>
            <w:r w:rsidR="004D0751" w:rsidRPr="004D0751">
              <w:rPr>
                <w:sz w:val="26"/>
                <w:szCs w:val="26"/>
              </w:rPr>
              <w:t xml:space="preserve">, </w:t>
            </w:r>
            <w:r w:rsidRPr="004D0751">
              <w:rPr>
                <w:sz w:val="26"/>
                <w:szCs w:val="26"/>
              </w:rPr>
              <w:t>в целях выявления отсутствующих и (или) недостоверных сведений об объектах недвижимости и их правообладателях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Перечень (реестр) налогооблагаемых объектов недвижимого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Окт</w:t>
            </w:r>
            <w:r w:rsidR="00A942FE" w:rsidRPr="004D0751">
              <w:rPr>
                <w:sz w:val="26"/>
                <w:szCs w:val="26"/>
              </w:rPr>
              <w:t>ябрь – декабрь   2021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Направление запросов о представлении сведений в Управление </w:t>
            </w:r>
            <w:proofErr w:type="spellStart"/>
            <w:r w:rsidRPr="004D0751">
              <w:rPr>
                <w:sz w:val="26"/>
                <w:szCs w:val="26"/>
              </w:rPr>
              <w:t>Росреестра</w:t>
            </w:r>
            <w:proofErr w:type="spellEnd"/>
            <w:r w:rsidRPr="004D0751">
              <w:rPr>
                <w:sz w:val="26"/>
                <w:szCs w:val="26"/>
              </w:rPr>
              <w:t xml:space="preserve"> по Саратовской области </w:t>
            </w:r>
          </w:p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Перечень объектов недвижимого имущества, отсутствующих (неучтенных) в различных базах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Постоянно в течение реализации Плана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Информирование населения </w:t>
            </w:r>
            <w:r w:rsidR="004D0751" w:rsidRPr="004D0751">
              <w:rPr>
                <w:bCs/>
                <w:color w:val="000000" w:themeColor="text1"/>
                <w:sz w:val="26"/>
                <w:szCs w:val="26"/>
              </w:rPr>
              <w:t>Новосельского МО</w:t>
            </w:r>
            <w:r w:rsidR="004D0751" w:rsidRPr="004D0751">
              <w:rPr>
                <w:sz w:val="26"/>
                <w:szCs w:val="26"/>
              </w:rPr>
              <w:t xml:space="preserve"> </w:t>
            </w:r>
            <w:r w:rsidRPr="004D0751">
              <w:rPr>
                <w:sz w:val="26"/>
                <w:szCs w:val="26"/>
              </w:rPr>
              <w:t xml:space="preserve">о предстоящем обследовании (землепользователей, землевладельцев и собственников земельных участков, а также лиц, осуществляющих фактическую эксплуатацию </w:t>
            </w:r>
            <w:r w:rsidRPr="004D0751">
              <w:rPr>
                <w:sz w:val="26"/>
                <w:szCs w:val="26"/>
              </w:rPr>
              <w:lastRenderedPageBreak/>
              <w:t>объектов капитального строительства) о порядке оформления и регистрации права на объекты недвижимости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4D075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 xml:space="preserve">Публикация уведомления на официальном сайте </w:t>
            </w:r>
            <w:r w:rsidR="004D0751" w:rsidRPr="004D0751">
              <w:rPr>
                <w:sz w:val="26"/>
                <w:szCs w:val="26"/>
              </w:rPr>
              <w:t>Ершовского МР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Не позднее 10 дней до дня проведения обследования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Увеличение поступления налоговых доходов за счет вовлечения в налогооблагаемый оборот неучтенных объектов недвижимого имущества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Ежеквартальный </w:t>
            </w:r>
            <w:proofErr w:type="spellStart"/>
            <w:r w:rsidRPr="004D0751">
              <w:rPr>
                <w:sz w:val="26"/>
                <w:szCs w:val="26"/>
              </w:rPr>
              <w:t>подворовой</w:t>
            </w:r>
            <w:proofErr w:type="spellEnd"/>
            <w:r w:rsidRPr="004D0751">
              <w:rPr>
                <w:sz w:val="26"/>
                <w:szCs w:val="26"/>
              </w:rPr>
              <w:t xml:space="preserve"> обход по факту предоставления сведений налоговыми органами, органами технической инвентаризации, Управлением </w:t>
            </w:r>
            <w:proofErr w:type="spellStart"/>
            <w:r w:rsidRPr="004D0751">
              <w:rPr>
                <w:sz w:val="26"/>
                <w:szCs w:val="26"/>
              </w:rPr>
              <w:t>Росреестра</w:t>
            </w:r>
            <w:proofErr w:type="spellEnd"/>
            <w:r w:rsidRPr="004D0751">
              <w:rPr>
                <w:sz w:val="26"/>
                <w:szCs w:val="26"/>
              </w:rPr>
              <w:t>, сбор отсутствующих документов у 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строительства;</w:t>
            </w:r>
          </w:p>
          <w:p w:rsidR="00A942FE" w:rsidRPr="004D0751" w:rsidRDefault="00A942FE" w:rsidP="003E423F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вручение уведомлений субъектам права о необходимости оформления права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Отчет о проведенных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Не позднее 30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Уточнение и легализация объектов налогообложения; вовлечение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Обработка материалов  и направление материалов по итогам обследования в </w:t>
            </w:r>
            <w:proofErr w:type="gramStart"/>
            <w:r w:rsidRPr="004D0751">
              <w:rPr>
                <w:sz w:val="26"/>
                <w:szCs w:val="26"/>
              </w:rPr>
              <w:t>Межрайонную</w:t>
            </w:r>
            <w:proofErr w:type="gramEnd"/>
            <w:r w:rsidRPr="004D0751">
              <w:rPr>
                <w:sz w:val="26"/>
                <w:szCs w:val="26"/>
              </w:rPr>
              <w:t xml:space="preserve"> </w:t>
            </w:r>
            <w:r w:rsidRPr="004D0751">
              <w:rPr>
                <w:sz w:val="26"/>
                <w:szCs w:val="26"/>
              </w:rPr>
              <w:lastRenderedPageBreak/>
              <w:t>ИФНС России N 9 по Саратовской области в 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>Публикация информации на официальном сайте Администрации МО г. Ершов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Увеличение поступления налоговых доходов за счет вовлечения в налогооблагаемый оборот </w:t>
            </w:r>
            <w:r w:rsidRPr="004D0751">
              <w:rPr>
                <w:sz w:val="26"/>
                <w:szCs w:val="26"/>
              </w:rPr>
              <w:lastRenderedPageBreak/>
              <w:t>неучтенных объектов недвижимого имущества и подтверждение доначислений в налоговых органах</w:t>
            </w:r>
          </w:p>
        </w:tc>
      </w:tr>
      <w:tr w:rsidR="00FE2D2C" w:rsidRPr="004D0751" w:rsidTr="003E071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Информирование населения </w:t>
            </w:r>
            <w:r w:rsidR="004D0751" w:rsidRPr="004D0751">
              <w:rPr>
                <w:bCs/>
                <w:color w:val="000000" w:themeColor="text1"/>
                <w:sz w:val="26"/>
                <w:szCs w:val="26"/>
              </w:rPr>
              <w:t>Новосельского МО</w:t>
            </w:r>
            <w:r w:rsidR="004D0751" w:rsidRPr="004D0751">
              <w:rPr>
                <w:sz w:val="26"/>
                <w:szCs w:val="26"/>
              </w:rPr>
              <w:t xml:space="preserve"> </w:t>
            </w:r>
            <w:r w:rsidRPr="004D0751">
              <w:rPr>
                <w:sz w:val="26"/>
                <w:szCs w:val="26"/>
              </w:rPr>
              <w:t>о необходимости и целесообразности уплаты имущественных налогов путем проведения разъяснительной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4D0751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Публикация информации на официальном сайте Администрации </w:t>
            </w:r>
            <w:r w:rsidR="004D0751" w:rsidRPr="004D0751">
              <w:rPr>
                <w:sz w:val="26"/>
                <w:szCs w:val="26"/>
              </w:rPr>
              <w:t>Ершовского МР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4D0751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 xml:space="preserve">Специалисты администрации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4D0751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D0751">
              <w:rPr>
                <w:sz w:val="26"/>
                <w:szCs w:val="26"/>
              </w:rPr>
              <w:t>Увеличение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</w:tr>
    </w:tbl>
    <w:p w:rsidR="00A942FE" w:rsidRPr="00FE2D2C" w:rsidRDefault="00A942FE" w:rsidP="00A942FE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A942FE" w:rsidRPr="00FE2D2C" w:rsidRDefault="00A942FE" w:rsidP="00A942FE">
      <w:pPr>
        <w:rPr>
          <w:rFonts w:ascii="Times New Roman" w:hAnsi="Times New Roman" w:cs="Times New Roman"/>
          <w:sz w:val="28"/>
          <w:szCs w:val="28"/>
        </w:rPr>
      </w:pPr>
    </w:p>
    <w:p w:rsidR="00642A2B" w:rsidRPr="00FE2D2C" w:rsidRDefault="00642A2B" w:rsidP="00642A2B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19F" w:rsidRPr="005362CC" w:rsidRDefault="008E5816" w:rsidP="00E4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E4319F" w:rsidRPr="005362CC" w:rsidSect="00D94473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77" w:rsidRDefault="00761E77" w:rsidP="001C6B65">
      <w:pPr>
        <w:spacing w:after="0" w:line="240" w:lineRule="auto"/>
      </w:pPr>
      <w:r>
        <w:separator/>
      </w:r>
    </w:p>
  </w:endnote>
  <w:endnote w:type="continuationSeparator" w:id="0">
    <w:p w:rsidR="00761E77" w:rsidRDefault="00761E77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77" w:rsidRDefault="00761E77" w:rsidP="001C6B65">
      <w:pPr>
        <w:spacing w:after="0" w:line="240" w:lineRule="auto"/>
      </w:pPr>
      <w:r>
        <w:separator/>
      </w:r>
    </w:p>
  </w:footnote>
  <w:footnote w:type="continuationSeparator" w:id="0">
    <w:p w:rsidR="00761E77" w:rsidRDefault="00761E77" w:rsidP="001C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A5F"/>
    <w:rsid w:val="0000544A"/>
    <w:rsid w:val="000228F2"/>
    <w:rsid w:val="00080C76"/>
    <w:rsid w:val="000E2E90"/>
    <w:rsid w:val="001047D5"/>
    <w:rsid w:val="00107C74"/>
    <w:rsid w:val="001332F3"/>
    <w:rsid w:val="0014145F"/>
    <w:rsid w:val="00147817"/>
    <w:rsid w:val="0015552F"/>
    <w:rsid w:val="001841D3"/>
    <w:rsid w:val="001A2BCC"/>
    <w:rsid w:val="001B7A9A"/>
    <w:rsid w:val="001C00CB"/>
    <w:rsid w:val="001C46C4"/>
    <w:rsid w:val="001C6B65"/>
    <w:rsid w:val="001F4A58"/>
    <w:rsid w:val="001F5159"/>
    <w:rsid w:val="002017A6"/>
    <w:rsid w:val="002032AB"/>
    <w:rsid w:val="00240113"/>
    <w:rsid w:val="002522BD"/>
    <w:rsid w:val="002529E3"/>
    <w:rsid w:val="00252E55"/>
    <w:rsid w:val="00292EF9"/>
    <w:rsid w:val="002B0208"/>
    <w:rsid w:val="002C0303"/>
    <w:rsid w:val="002D21C2"/>
    <w:rsid w:val="00397863"/>
    <w:rsid w:val="003A5F80"/>
    <w:rsid w:val="003C1C43"/>
    <w:rsid w:val="003D6759"/>
    <w:rsid w:val="003E0714"/>
    <w:rsid w:val="003E423F"/>
    <w:rsid w:val="0042418E"/>
    <w:rsid w:val="00425CEC"/>
    <w:rsid w:val="00431D0E"/>
    <w:rsid w:val="00441612"/>
    <w:rsid w:val="0045000D"/>
    <w:rsid w:val="00452C82"/>
    <w:rsid w:val="00454799"/>
    <w:rsid w:val="00480F3A"/>
    <w:rsid w:val="00491D54"/>
    <w:rsid w:val="004A1ABC"/>
    <w:rsid w:val="004B1EE1"/>
    <w:rsid w:val="004B2F2E"/>
    <w:rsid w:val="004C5E0F"/>
    <w:rsid w:val="004D0751"/>
    <w:rsid w:val="004F17A4"/>
    <w:rsid w:val="004F1EF1"/>
    <w:rsid w:val="005225E4"/>
    <w:rsid w:val="005362CC"/>
    <w:rsid w:val="00595E08"/>
    <w:rsid w:val="00600560"/>
    <w:rsid w:val="00602CE3"/>
    <w:rsid w:val="00622794"/>
    <w:rsid w:val="00642A2B"/>
    <w:rsid w:val="006508C3"/>
    <w:rsid w:val="00667465"/>
    <w:rsid w:val="00680622"/>
    <w:rsid w:val="006E0A3E"/>
    <w:rsid w:val="00723E71"/>
    <w:rsid w:val="00727C3C"/>
    <w:rsid w:val="007340D4"/>
    <w:rsid w:val="007551FC"/>
    <w:rsid w:val="00761E77"/>
    <w:rsid w:val="00794717"/>
    <w:rsid w:val="007A1838"/>
    <w:rsid w:val="007A39DC"/>
    <w:rsid w:val="007A3D34"/>
    <w:rsid w:val="007D7F44"/>
    <w:rsid w:val="007E0E90"/>
    <w:rsid w:val="007F06B0"/>
    <w:rsid w:val="007F12E5"/>
    <w:rsid w:val="00820DBC"/>
    <w:rsid w:val="008228EC"/>
    <w:rsid w:val="008239AF"/>
    <w:rsid w:val="0083606A"/>
    <w:rsid w:val="00857D78"/>
    <w:rsid w:val="008B60A6"/>
    <w:rsid w:val="008C1511"/>
    <w:rsid w:val="008E5816"/>
    <w:rsid w:val="008F4E13"/>
    <w:rsid w:val="00935190"/>
    <w:rsid w:val="00944983"/>
    <w:rsid w:val="00973402"/>
    <w:rsid w:val="00996AAC"/>
    <w:rsid w:val="009B005A"/>
    <w:rsid w:val="009B1379"/>
    <w:rsid w:val="009B16B4"/>
    <w:rsid w:val="009C5B6D"/>
    <w:rsid w:val="009F1B1F"/>
    <w:rsid w:val="00A03058"/>
    <w:rsid w:val="00A42C3D"/>
    <w:rsid w:val="00A577FF"/>
    <w:rsid w:val="00A609FF"/>
    <w:rsid w:val="00A942FE"/>
    <w:rsid w:val="00AA2373"/>
    <w:rsid w:val="00AC16B1"/>
    <w:rsid w:val="00B07C0D"/>
    <w:rsid w:val="00B15B02"/>
    <w:rsid w:val="00B17951"/>
    <w:rsid w:val="00B2309A"/>
    <w:rsid w:val="00B516C0"/>
    <w:rsid w:val="00B63DB6"/>
    <w:rsid w:val="00B768AB"/>
    <w:rsid w:val="00B7695C"/>
    <w:rsid w:val="00B9313E"/>
    <w:rsid w:val="00BC51F2"/>
    <w:rsid w:val="00BF0C8B"/>
    <w:rsid w:val="00BF438F"/>
    <w:rsid w:val="00C14F57"/>
    <w:rsid w:val="00C277B3"/>
    <w:rsid w:val="00C307C0"/>
    <w:rsid w:val="00C56E50"/>
    <w:rsid w:val="00C61864"/>
    <w:rsid w:val="00C758BD"/>
    <w:rsid w:val="00C80E23"/>
    <w:rsid w:val="00CB0A5F"/>
    <w:rsid w:val="00CC5F54"/>
    <w:rsid w:val="00CD0995"/>
    <w:rsid w:val="00CD538D"/>
    <w:rsid w:val="00CE1E6F"/>
    <w:rsid w:val="00D270B5"/>
    <w:rsid w:val="00D368C1"/>
    <w:rsid w:val="00D45BE7"/>
    <w:rsid w:val="00D83F7E"/>
    <w:rsid w:val="00D878AD"/>
    <w:rsid w:val="00D94473"/>
    <w:rsid w:val="00DA0C25"/>
    <w:rsid w:val="00DD2432"/>
    <w:rsid w:val="00DE6353"/>
    <w:rsid w:val="00DF381B"/>
    <w:rsid w:val="00DF6E5B"/>
    <w:rsid w:val="00E1321F"/>
    <w:rsid w:val="00E239BE"/>
    <w:rsid w:val="00E4319F"/>
    <w:rsid w:val="00E5464E"/>
    <w:rsid w:val="00E770DD"/>
    <w:rsid w:val="00E84835"/>
    <w:rsid w:val="00E874B5"/>
    <w:rsid w:val="00EA2507"/>
    <w:rsid w:val="00ED1877"/>
    <w:rsid w:val="00F15839"/>
    <w:rsid w:val="00F177E8"/>
    <w:rsid w:val="00F2580D"/>
    <w:rsid w:val="00F370E5"/>
    <w:rsid w:val="00F469FB"/>
    <w:rsid w:val="00F72CF7"/>
    <w:rsid w:val="00F95E3D"/>
    <w:rsid w:val="00FB53CE"/>
    <w:rsid w:val="00FE1EF6"/>
    <w:rsid w:val="00FE2D2C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6"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1F9D-767C-4638-8D17-0DB8E28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2021-08-13T05:33:00Z</cp:lastPrinted>
  <dcterms:created xsi:type="dcterms:W3CDTF">2021-08-30T13:29:00Z</dcterms:created>
  <dcterms:modified xsi:type="dcterms:W3CDTF">2021-10-24T17:01:00Z</dcterms:modified>
</cp:coreProperties>
</file>