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B" w:rsidRPr="00D9592D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B61BB" w:rsidRPr="00D9592D" w:rsidRDefault="008B61BB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65683B" w:rsidRPr="00345C61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683B" w:rsidRPr="004F536E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2CB8">
        <w:rPr>
          <w:rFonts w:ascii="Times New Roman" w:hAnsi="Times New Roman" w:cs="Times New Roman"/>
          <w:b/>
          <w:sz w:val="28"/>
          <w:szCs w:val="28"/>
        </w:rPr>
        <w:t>30</w:t>
      </w:r>
      <w:r w:rsidR="00897440">
        <w:rPr>
          <w:rFonts w:ascii="Times New Roman" w:hAnsi="Times New Roman" w:cs="Times New Roman"/>
          <w:b/>
          <w:sz w:val="28"/>
          <w:szCs w:val="28"/>
        </w:rPr>
        <w:t>.0</w:t>
      </w:r>
      <w:r w:rsidR="00922CB8">
        <w:rPr>
          <w:rFonts w:ascii="Times New Roman" w:hAnsi="Times New Roman" w:cs="Times New Roman"/>
          <w:b/>
          <w:sz w:val="28"/>
          <w:szCs w:val="28"/>
        </w:rPr>
        <w:t>3</w:t>
      </w:r>
      <w:r w:rsidRPr="00345C61">
        <w:rPr>
          <w:rFonts w:ascii="Times New Roman" w:hAnsi="Times New Roman" w:cs="Times New Roman"/>
          <w:b/>
          <w:sz w:val="28"/>
          <w:szCs w:val="28"/>
        </w:rPr>
        <w:t>.201</w:t>
      </w:r>
      <w:r w:rsidR="00922CB8">
        <w:rPr>
          <w:rFonts w:ascii="Times New Roman" w:hAnsi="Times New Roman" w:cs="Times New Roman"/>
          <w:b/>
          <w:sz w:val="28"/>
          <w:szCs w:val="28"/>
        </w:rPr>
        <w:t>5</w:t>
      </w:r>
      <w:r w:rsidRPr="00345C61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922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345C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22CB8">
        <w:rPr>
          <w:rFonts w:ascii="Times New Roman" w:hAnsi="Times New Roman" w:cs="Times New Roman"/>
          <w:b/>
          <w:sz w:val="28"/>
          <w:szCs w:val="28"/>
        </w:rPr>
        <w:t>22</w:t>
      </w:r>
      <w:r w:rsidR="004F536E">
        <w:rPr>
          <w:rFonts w:ascii="Times New Roman" w:hAnsi="Times New Roman" w:cs="Times New Roman"/>
          <w:b/>
          <w:sz w:val="28"/>
          <w:szCs w:val="28"/>
        </w:rPr>
        <w:t>-</w:t>
      </w:r>
      <w:r w:rsidR="00922CB8">
        <w:rPr>
          <w:rFonts w:ascii="Times New Roman" w:hAnsi="Times New Roman" w:cs="Times New Roman"/>
          <w:b/>
          <w:sz w:val="28"/>
          <w:szCs w:val="28"/>
        </w:rPr>
        <w:t>58</w:t>
      </w:r>
    </w:p>
    <w:p w:rsidR="00D9592D" w:rsidRPr="00345C61" w:rsidRDefault="00D9592D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5683B" w:rsidRPr="00922CB8" w:rsidRDefault="00922CB8" w:rsidP="00D959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22CB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"Об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Декабристского муниципального образования к совершению коррупционных правонарушений, организации проверки этих сведений и регистрации уведомлений"</w:t>
      </w:r>
    </w:p>
    <w:p w:rsidR="0065683B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92D" w:rsidRPr="00D9592D" w:rsidRDefault="00D9592D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6FC2" w:rsidRPr="006A750F" w:rsidRDefault="00922CB8" w:rsidP="000028C7">
      <w:pPr>
        <w:rPr>
          <w:rFonts w:ascii="Times New Roman" w:hAnsi="Times New Roman" w:cs="Times New Roman"/>
          <w:sz w:val="28"/>
          <w:szCs w:val="28"/>
        </w:rPr>
      </w:pPr>
      <w:r w:rsidRPr="00922CB8">
        <w:rPr>
          <w:rFonts w:ascii="Times New Roman CYR" w:hAnsi="Times New Roman CYR" w:cs="Times New Roman CYR"/>
          <w:color w:val="000000"/>
          <w:sz w:val="28"/>
          <w:szCs w:val="28"/>
        </w:rPr>
        <w:t>В целях реализации Федерального закона "О противодействии коррупции"</w:t>
      </w:r>
      <w:r w:rsidR="0065683B" w:rsidRPr="00922CB8">
        <w:rPr>
          <w:rFonts w:ascii="Times New Roman" w:hAnsi="Times New Roman" w:cs="Times New Roman"/>
          <w:sz w:val="28"/>
          <w:szCs w:val="28"/>
        </w:rPr>
        <w:t>,</w:t>
      </w:r>
      <w:r w:rsidR="0065683B" w:rsidRPr="006A750F">
        <w:rPr>
          <w:rFonts w:ascii="Times New Roman" w:hAnsi="Times New Roman" w:cs="Times New Roman"/>
          <w:sz w:val="28"/>
          <w:szCs w:val="28"/>
        </w:rPr>
        <w:t xml:space="preserve"> Совет Декабристского муниципального образования</w:t>
      </w:r>
    </w:p>
    <w:p w:rsidR="0065683B" w:rsidRPr="00D9592D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5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Решил:</w:t>
      </w:r>
    </w:p>
    <w:p w:rsidR="00922CB8" w:rsidRPr="00922CB8" w:rsidRDefault="00922CB8" w:rsidP="00922C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2CB8">
        <w:rPr>
          <w:rFonts w:ascii="Times New Roman CYR" w:hAnsi="Times New Roman CYR" w:cs="Times New Roman CYR"/>
          <w:color w:val="000000"/>
          <w:sz w:val="28"/>
          <w:szCs w:val="28"/>
        </w:rPr>
        <w:t>1. Утвердить в отношении муниципальных служащих Декабристского муниципального образования, представителем нанимателя которых является Глава  администрации Декабристского   муниципального   образования,  Положение 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организации проверки этих сведений и регистрации уведомлений согласно приложению.</w:t>
      </w:r>
    </w:p>
    <w:p w:rsidR="00922CB8" w:rsidRPr="00922CB8" w:rsidRDefault="00922CB8" w:rsidP="00922C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2CB8" w:rsidRPr="00922CB8" w:rsidRDefault="00922CB8" w:rsidP="00922CB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2CB8">
        <w:rPr>
          <w:rFonts w:ascii="Times New Roman CYR" w:hAnsi="Times New Roman CYR" w:cs="Times New Roman CYR"/>
          <w:color w:val="000000"/>
          <w:sz w:val="28"/>
          <w:szCs w:val="28"/>
        </w:rPr>
        <w:t>2. Настоящее решение вступает в силу с момента подписания.</w:t>
      </w:r>
    </w:p>
    <w:p w:rsidR="00D9592D" w:rsidRPr="00922CB8" w:rsidRDefault="00D9592D" w:rsidP="00415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04" w:rsidRDefault="00882204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2204" w:rsidRDefault="00882204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83B" w:rsidRPr="00D9592D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 xml:space="preserve">Глава Декабристского </w:t>
      </w:r>
      <w:r w:rsidR="00882204">
        <w:rPr>
          <w:rFonts w:ascii="Times New Roman" w:hAnsi="Times New Roman" w:cs="Times New Roman"/>
          <w:sz w:val="28"/>
          <w:szCs w:val="28"/>
        </w:rPr>
        <w:t>МО</w:t>
      </w:r>
    </w:p>
    <w:p w:rsidR="0065683B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7524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Pr="00D9592D">
        <w:rPr>
          <w:rFonts w:ascii="Times New Roman" w:hAnsi="Times New Roman" w:cs="Times New Roman"/>
          <w:sz w:val="28"/>
          <w:szCs w:val="28"/>
        </w:rPr>
        <w:t>Гришанов В.В.</w:t>
      </w: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Pr="005D3B00" w:rsidRDefault="005D3B00" w:rsidP="005D3B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D3B0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к решению </w:t>
      </w:r>
    </w:p>
    <w:p w:rsidR="005D3B00" w:rsidRPr="005D3B00" w:rsidRDefault="005D3B00" w:rsidP="005D3B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D3B00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Совета Декабристского МО </w:t>
      </w:r>
    </w:p>
    <w:p w:rsidR="005D3B00" w:rsidRPr="005D3B00" w:rsidRDefault="005D3B00" w:rsidP="005D3B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D3B00">
        <w:rPr>
          <w:rFonts w:ascii="Times New Roman CYR" w:hAnsi="Times New Roman CYR" w:cs="Times New Roman CYR"/>
          <w:color w:val="000000"/>
          <w:sz w:val="24"/>
          <w:szCs w:val="24"/>
        </w:rPr>
        <w:t>от  30.03. 2015 г. № 22 - 58</w:t>
      </w:r>
    </w:p>
    <w:p w:rsidR="005D3B00" w:rsidRDefault="005D3B00" w:rsidP="005D3B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5D3B00" w:rsidRPr="005D3B00" w:rsidRDefault="005D3B00" w:rsidP="005D3B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b/>
          <w:color w:val="000000"/>
          <w:sz w:val="28"/>
          <w:szCs w:val="28"/>
        </w:rPr>
        <w:t>Положение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b/>
          <w:color w:val="000000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организации проверки этих сведений и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b/>
          <w:color w:val="000000"/>
          <w:sz w:val="28"/>
          <w:szCs w:val="28"/>
        </w:rPr>
        <w:t>регистрации уведомлений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1. Настоящим Положением устанавливается порядок уведомления представителя нанимателя (работодателя) о фактах обращения в целях склонения муниципального служащего, представителем нанимателя которого является глава администрации Декабристского муниципального   образования,   к совершению   коррупционных   правонарушений   (далее   -   уведомление), перечень сведений, содержащийся в уведомлениях, организация проверки этих сведений и порядок регистрации уведомлений.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Уведомление должно быть представлено не позднее следующего служебного дня за днем указанного обращения.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2. В уведомлении указываются: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отчество, наименование должности муниципального служащего - составителя уведомления (далее - составителя уведомления);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краткое описание должностных обязанностей;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факты и обстоятельства, послужившие основанием для составления уведомления, дата, место и время события;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ab/>
        <w:t>данные обратившихся лиц.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3. Представленное  уведомление  регистрируется  уполномоченным представителем нанимателя (работодателя) лицом в журнале регистрации уведомлений: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тот же день, если оно поступило по </w:t>
      </w:r>
      <w:proofErr w:type="gramStart"/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почте</w:t>
      </w:r>
      <w:proofErr w:type="gramEnd"/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либо представлено курьером;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4. Журнал регистрации уведомлений включает в себя следующие разделы: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дата регистрации уведомления;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отчество, наименование должности составителя уведомления.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5. После  регистрации  уведомление   в  течение   служебного  дня передается для рассмотрения представителю нанимателя (работодателю).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6. Представитель  нанимателя  (работодатель)   в   течение  одного служебного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7. Для проведения проверки представителем нанимателя (работодателя) образуется комиссия. Проверка должна быть завершена не позднее чем через пять служебных дней со дня принятия решения о ее проведении.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8. В заседании комиссии по проведению проверки принимают участие: представитель нанимателя (работодатель);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уполномоченные представителем нанимателя (работодателем) муниципальные служащие, в том числе представители юридического (правового) подразделения, представители кадровой службы соответствующего органа, непосредственный руководитель составителя уведомления.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9. При проведении проверки должны быть заслушаны пояснения составителя   уведомления,   в   случае   необходимости   муниципальных служащих и иных лиц, имеющих отношение к фактам, содержащимся в уведомлении,    объективно    и    всесторонне    рассмотрены    факты    и обстоятельства обращения к муниципальному служащему в целях склонения к совершению коррупционных правонарушений.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10. В ходе проведения проверки помимо уведомления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муниципальных служащих, имеющих отношение к фактам,  содержащимся в уведомлении,  иные материалы, имеющие отношение к рассматриваемым вопросам.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11.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 предусмотренную  законодательством     Российской Федерации.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12.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 по проведению проверки. Заключение подписывается присутствующими членами комиссии.</w:t>
      </w:r>
    </w:p>
    <w:p w:rsid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13. В заключении указываются: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а) состав комиссии;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б) сроки проведения проверки;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в) составитель   уведомления   и   обстоятельства,   послужившие основанием для проведения проверки;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г) подтверждение   достоверности   (либо   опровержение)   факта, послужившего основанием для составления уведомления;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д) причины и обстоятельства, способствовавшие обращению в целях склонения  муниципального  служащего  к  совершению  коррупционных правонарушений;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е) меры, рекомендуемые для разрешения сложившейся ситуации.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14. В случае несогласия с заключением участники заседания комиссии по  проведению  проверки  вправе  в  письменной  форме  приобщить к заключению свое особое мнение.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15. В случае подтверждения факта обращения в целях склонения муниципального служащего к совершению коррупционных правонарушений представитель   нанимателя   (работодатель)   с   учетом   заключения   по результатам проверки в течение двух служебных дней принимает следующие решения: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а)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б) об исключении возможности принятия составителем уведомления, при необходимости иным муниципальным служащим, имеющими отношение к фактам, содержащимся в уведомлении, единоличных решений по вопросам, с которыми связана вероятность совершения     коррупционного правонарушения;</w:t>
      </w:r>
      <w:proofErr w:type="gramEnd"/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в) о необходимости внесения изменений в нормативные правовые акты соответствующего органа местного самоуправления, с целью устранения условий, способствовавших обращению в целях склонения муниципальных служащих к совершению коррупционных правонарушений;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г) о незамедлительной передаче материалов проверки в правоохранительные органы.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16. При наличии заключения об опровержении факта обращения с целью склонения муниципального служащего к совершению коррупционных правонарушении представитель нанимателя принимает решение о принятии результатов проверки к сведению.</w:t>
      </w:r>
    </w:p>
    <w:p w:rsid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17. Муниципальный служащий, представивший уведомление, по его письменному ходатайству, должен быть ознакомлен с материалами и результатами проверки.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18. Решение, принятое представителем нанимателя (работодателя), может быть обжаловано в установленном порядке.</w:t>
      </w:r>
    </w:p>
    <w:p w:rsidR="005D3B00" w:rsidRPr="005D3B00" w:rsidRDefault="005D3B00" w:rsidP="005D3B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B00" w:rsidRPr="005D3B00" w:rsidRDefault="005D3B00" w:rsidP="005D3B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 Декабристского МО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5D3B00">
        <w:rPr>
          <w:rFonts w:ascii="Times New Roman CYR" w:hAnsi="Times New Roman CYR" w:cs="Times New Roman CYR"/>
          <w:color w:val="000000"/>
          <w:sz w:val="28"/>
          <w:szCs w:val="28"/>
        </w:rPr>
        <w:t>В.В.Гришанов</w:t>
      </w:r>
    </w:p>
    <w:p w:rsidR="005D3B00" w:rsidRP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3B00" w:rsidRPr="005D3B00" w:rsidRDefault="005D3B00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D3B00" w:rsidRPr="005D3B00" w:rsidSect="005D3B00">
      <w:pgSz w:w="11906" w:h="16838"/>
      <w:pgMar w:top="284" w:right="38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2E"/>
    <w:multiLevelType w:val="multilevel"/>
    <w:tmpl w:val="FB00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3200BE"/>
    <w:multiLevelType w:val="hybridMultilevel"/>
    <w:tmpl w:val="4F3C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2A4"/>
    <w:multiLevelType w:val="multilevel"/>
    <w:tmpl w:val="375635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6C3575C"/>
    <w:multiLevelType w:val="multilevel"/>
    <w:tmpl w:val="96DE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C255B15"/>
    <w:multiLevelType w:val="multilevel"/>
    <w:tmpl w:val="FA7864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4D6270D9"/>
    <w:multiLevelType w:val="multilevel"/>
    <w:tmpl w:val="0296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DD14F7"/>
    <w:multiLevelType w:val="multilevel"/>
    <w:tmpl w:val="1B12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1D1386"/>
    <w:multiLevelType w:val="multilevel"/>
    <w:tmpl w:val="5CD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7B5"/>
    <w:rsid w:val="000028C7"/>
    <w:rsid w:val="0001688A"/>
    <w:rsid w:val="00062DBD"/>
    <w:rsid w:val="000967B5"/>
    <w:rsid w:val="000B0880"/>
    <w:rsid w:val="000F05AD"/>
    <w:rsid w:val="000F4B99"/>
    <w:rsid w:val="00123986"/>
    <w:rsid w:val="00123B6A"/>
    <w:rsid w:val="001277AD"/>
    <w:rsid w:val="001416BD"/>
    <w:rsid w:val="00144C87"/>
    <w:rsid w:val="001469F8"/>
    <w:rsid w:val="00175FD6"/>
    <w:rsid w:val="0017691A"/>
    <w:rsid w:val="001B09E3"/>
    <w:rsid w:val="001C1CB2"/>
    <w:rsid w:val="001F52E4"/>
    <w:rsid w:val="00221D25"/>
    <w:rsid w:val="002304F6"/>
    <w:rsid w:val="00233649"/>
    <w:rsid w:val="00243171"/>
    <w:rsid w:val="00247E4F"/>
    <w:rsid w:val="002524D8"/>
    <w:rsid w:val="00291AC7"/>
    <w:rsid w:val="002A002A"/>
    <w:rsid w:val="002B0678"/>
    <w:rsid w:val="002C6C60"/>
    <w:rsid w:val="002D22D8"/>
    <w:rsid w:val="002E70A5"/>
    <w:rsid w:val="00325191"/>
    <w:rsid w:val="00345C61"/>
    <w:rsid w:val="003477AA"/>
    <w:rsid w:val="003667C2"/>
    <w:rsid w:val="00373C6B"/>
    <w:rsid w:val="00381B11"/>
    <w:rsid w:val="00392395"/>
    <w:rsid w:val="003B7A0C"/>
    <w:rsid w:val="003F2C4A"/>
    <w:rsid w:val="004101B1"/>
    <w:rsid w:val="00415AB2"/>
    <w:rsid w:val="00417C6C"/>
    <w:rsid w:val="00421C58"/>
    <w:rsid w:val="004240E9"/>
    <w:rsid w:val="00475C23"/>
    <w:rsid w:val="004B34C3"/>
    <w:rsid w:val="004C32D6"/>
    <w:rsid w:val="004C5C49"/>
    <w:rsid w:val="004E33DA"/>
    <w:rsid w:val="004F536E"/>
    <w:rsid w:val="0051358C"/>
    <w:rsid w:val="00517D65"/>
    <w:rsid w:val="005214E0"/>
    <w:rsid w:val="0053772D"/>
    <w:rsid w:val="0055340A"/>
    <w:rsid w:val="00594160"/>
    <w:rsid w:val="00594710"/>
    <w:rsid w:val="005A7C49"/>
    <w:rsid w:val="005B4309"/>
    <w:rsid w:val="005D3B00"/>
    <w:rsid w:val="00607557"/>
    <w:rsid w:val="00616DB9"/>
    <w:rsid w:val="00627907"/>
    <w:rsid w:val="00641908"/>
    <w:rsid w:val="00654B2F"/>
    <w:rsid w:val="0065683B"/>
    <w:rsid w:val="00667A47"/>
    <w:rsid w:val="00693E73"/>
    <w:rsid w:val="006A750F"/>
    <w:rsid w:val="006B1A80"/>
    <w:rsid w:val="006F0730"/>
    <w:rsid w:val="007060D9"/>
    <w:rsid w:val="00707C72"/>
    <w:rsid w:val="00715F84"/>
    <w:rsid w:val="00716B96"/>
    <w:rsid w:val="00740E7F"/>
    <w:rsid w:val="007524C4"/>
    <w:rsid w:val="00754ABB"/>
    <w:rsid w:val="00773257"/>
    <w:rsid w:val="0078123C"/>
    <w:rsid w:val="00783A25"/>
    <w:rsid w:val="007B372F"/>
    <w:rsid w:val="007C30BF"/>
    <w:rsid w:val="007D2A4F"/>
    <w:rsid w:val="008137C1"/>
    <w:rsid w:val="00815D8F"/>
    <w:rsid w:val="00855C0C"/>
    <w:rsid w:val="00857AD0"/>
    <w:rsid w:val="00882204"/>
    <w:rsid w:val="00897440"/>
    <w:rsid w:val="008B61BB"/>
    <w:rsid w:val="0091663D"/>
    <w:rsid w:val="00922CB8"/>
    <w:rsid w:val="00924A31"/>
    <w:rsid w:val="00937CBA"/>
    <w:rsid w:val="009452ED"/>
    <w:rsid w:val="00971EE9"/>
    <w:rsid w:val="00974487"/>
    <w:rsid w:val="009C63AB"/>
    <w:rsid w:val="00A11522"/>
    <w:rsid w:val="00A23AB1"/>
    <w:rsid w:val="00A748A4"/>
    <w:rsid w:val="00AD1D3F"/>
    <w:rsid w:val="00B17108"/>
    <w:rsid w:val="00B23CC5"/>
    <w:rsid w:val="00B96019"/>
    <w:rsid w:val="00BD02B5"/>
    <w:rsid w:val="00C00573"/>
    <w:rsid w:val="00C14104"/>
    <w:rsid w:val="00C345E4"/>
    <w:rsid w:val="00C425E8"/>
    <w:rsid w:val="00C53B73"/>
    <w:rsid w:val="00C7433A"/>
    <w:rsid w:val="00CA7B1D"/>
    <w:rsid w:val="00CB7235"/>
    <w:rsid w:val="00D256E0"/>
    <w:rsid w:val="00D36627"/>
    <w:rsid w:val="00D56FC2"/>
    <w:rsid w:val="00D61E5F"/>
    <w:rsid w:val="00D62F95"/>
    <w:rsid w:val="00D73711"/>
    <w:rsid w:val="00D73AC7"/>
    <w:rsid w:val="00D82E14"/>
    <w:rsid w:val="00D9592D"/>
    <w:rsid w:val="00DA56AE"/>
    <w:rsid w:val="00DC49FE"/>
    <w:rsid w:val="00DC6217"/>
    <w:rsid w:val="00DD3B91"/>
    <w:rsid w:val="00DF55BA"/>
    <w:rsid w:val="00DF56D6"/>
    <w:rsid w:val="00E5236C"/>
    <w:rsid w:val="00E60CD9"/>
    <w:rsid w:val="00E76C61"/>
    <w:rsid w:val="00E967ED"/>
    <w:rsid w:val="00EA26EC"/>
    <w:rsid w:val="00EA3054"/>
    <w:rsid w:val="00EA3FDD"/>
    <w:rsid w:val="00EE1AEC"/>
    <w:rsid w:val="00EE4878"/>
    <w:rsid w:val="00EE730B"/>
    <w:rsid w:val="00EF3B1D"/>
    <w:rsid w:val="00F600E1"/>
    <w:rsid w:val="00F74014"/>
    <w:rsid w:val="00F82E17"/>
    <w:rsid w:val="00F9275D"/>
    <w:rsid w:val="00FA02B6"/>
    <w:rsid w:val="00FA1769"/>
    <w:rsid w:val="00FB1822"/>
    <w:rsid w:val="00FC598A"/>
    <w:rsid w:val="00FC7726"/>
    <w:rsid w:val="00FE3B70"/>
    <w:rsid w:val="00FF1E8D"/>
    <w:rsid w:val="00FF219E"/>
    <w:rsid w:val="00FF738C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D9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AB1"/>
    <w:pPr>
      <w:ind w:left="720"/>
    </w:pPr>
  </w:style>
  <w:style w:type="table" w:styleId="a4">
    <w:name w:val="Table Grid"/>
    <w:basedOn w:val="a1"/>
    <w:uiPriority w:val="99"/>
    <w:rsid w:val="001F52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9592D"/>
    <w:rPr>
      <w:rFonts w:cs="Calibri"/>
    </w:rPr>
  </w:style>
  <w:style w:type="paragraph" w:customStyle="1" w:styleId="a8">
    <w:name w:val="Содержимое таблицы"/>
    <w:basedOn w:val="a"/>
    <w:rsid w:val="00B1710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BC0-0E88-46E7-B3A3-0AB6732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2012-03-28T05:00:00Z</cp:lastPrinted>
  <dcterms:created xsi:type="dcterms:W3CDTF">2015-04-02T06:04:00Z</dcterms:created>
  <dcterms:modified xsi:type="dcterms:W3CDTF">2015-04-02T06:28:00Z</dcterms:modified>
</cp:coreProperties>
</file>