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   </w:t>
      </w:r>
      <w:r>
        <w:rPr>
          <w:rFonts w:ascii="PT Astra Serif" w:hAnsi="PT Astra Serif"/>
          <w:b/>
        </w:rPr>
        <w:t>АДМИНИСТРАЦИЯ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ЕРШОВСКОГО МУНИЦИПАЛЬНОГО   РАЙОНА 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САРАТОВСКОЙ ОБЛАСТИ</w:t>
      </w:r>
    </w:p>
    <w:p>
      <w:pPr>
        <w:pStyle w:val="Normal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i/>
          <w:sz w:val="36"/>
          <w:szCs w:val="36"/>
        </w:rPr>
        <w:t>ПОСТАНОВЛЕНИЕ</w:t>
      </w:r>
    </w:p>
    <w:p>
      <w:pPr>
        <w:pStyle w:val="Normal"/>
        <w:jc w:val="center"/>
        <w:rPr>
          <w:rFonts w:ascii="PT Astra Serif" w:hAnsi="PT Astra Serif"/>
          <w:sz w:val="22"/>
        </w:rPr>
      </w:pPr>
      <w:r>
        <w:rPr>
          <w:rFonts w:ascii="PT Astra Serif" w:hAnsi="PT Astra Serif"/>
          <w:sz w:val="22"/>
        </w:rPr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sz w:val="22"/>
        </w:rPr>
        <w:t>от__</w:t>
      </w:r>
      <w:r>
        <w:rPr>
          <w:rFonts w:ascii="PT Astra Serif" w:hAnsi="PT Astra Serif"/>
          <w:sz w:val="28"/>
          <w:szCs w:val="28"/>
          <w:u w:val="single"/>
        </w:rPr>
        <w:t>28.03.2024</w:t>
      </w:r>
      <w:r>
        <w:rPr>
          <w:rFonts w:ascii="PT Astra Serif" w:hAnsi="PT Astra Serif"/>
          <w:sz w:val="22"/>
        </w:rPr>
        <w:t>___   № __</w:t>
      </w:r>
      <w:r>
        <w:rPr>
          <w:rFonts w:ascii="PT Astra Serif" w:hAnsi="PT Astra Serif"/>
          <w:sz w:val="28"/>
          <w:szCs w:val="28"/>
          <w:u w:val="single"/>
        </w:rPr>
        <w:t>336</w:t>
      </w:r>
      <w:r>
        <w:rPr>
          <w:rFonts w:ascii="PT Astra Serif" w:hAnsi="PT Astra Serif"/>
          <w:sz w:val="22"/>
        </w:rPr>
        <w:t>__________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sz w:val="18"/>
        </w:rPr>
        <w:t>г. Ершов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5954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54"/>
      </w:tblGrid>
      <w:tr>
        <w:trPr>
          <w:trHeight w:val="1102" w:hRule="atLeast"/>
        </w:trPr>
        <w:tc>
          <w:tcPr>
            <w:tcW w:w="5954" w:type="dxa"/>
            <w:tcBorders/>
          </w:tcPr>
          <w:p>
            <w:pPr>
              <w:pStyle w:val="Normal"/>
              <w:widowControl w:val="false"/>
              <w:ind w:left="459" w:hanging="0"/>
              <w:rPr>
                <w:rFonts w:ascii="PT Astra Serif" w:hAnsi="PT Astra Serif"/>
              </w:rPr>
            </w:pPr>
            <w:r>
              <w:rPr>
                <w:rFonts w:eastAsia="Calibri" w:ascii="PT Astra Serif" w:hAnsi="PT Astra Serif"/>
                <w:sz w:val="28"/>
                <w:szCs w:val="28"/>
              </w:rPr>
              <w:t>О внесении изменений в постановление администрации Ершовского муниципального района № 248 от 26.02.2024 г.</w:t>
            </w:r>
          </w:p>
        </w:tc>
      </w:tr>
    </w:tbl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ListParagraph"/>
        <w:ind w:left="0" w:hanging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ab/>
        <w:t>В соответствии со ст. 25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Уставом Ершовского муниципального района Саратовской области, администрация Ершовского муниципального района ПОСТАНОВЛЯЕТ: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1. Изложить в новой редакции приложение к постановлению администрации Ершовского муниципального района № 248 от 26.02.2024 г. «Об утверждении Реестра муниципальных маршрутов регулярных перевозок пассажиров автомобильным транспортом общего пользования на территории Ершовского муниципального района»,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Отделу информатизации администрации Ершовского муниципального района разместить настоящее постановление на официальном сайте администрации ЕМР в сети «Интернет».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с момента его подписания и распространяется на правоотношения, возникшие с 1 марта 2024 года.</w:t>
      </w:r>
    </w:p>
    <w:p>
      <w:pPr>
        <w:pStyle w:val="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4. Контроль за исполнением настоящего постановления возложить на первого заместитель главы администрации Ершовского муниципального района.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Глава Ершовского муниципального района                               К.Ю. Мызников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701" w:right="850" w:gutter="0" w:header="708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ind w:left="6521" w:hanging="0"/>
        <w:jc w:val="right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Приложение </w:t>
      </w:r>
    </w:p>
    <w:p>
      <w:pPr>
        <w:pStyle w:val="Normal"/>
        <w:widowControl w:val="false"/>
        <w:ind w:left="6521" w:hanging="0"/>
        <w:jc w:val="right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к постановлению</w:t>
      </w:r>
    </w:p>
    <w:p>
      <w:pPr>
        <w:pStyle w:val="Normal"/>
        <w:widowControl w:val="false"/>
        <w:ind w:left="6521" w:hanging="0"/>
        <w:jc w:val="right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администрации ЕМР</w:t>
      </w:r>
    </w:p>
    <w:p>
      <w:pPr>
        <w:pStyle w:val="Normal"/>
        <w:jc w:val="right"/>
        <w:rPr>
          <w:rFonts w:ascii="PT Astra Serif" w:hAnsi="PT Astra Serif"/>
        </w:rPr>
      </w:pPr>
      <w:r>
        <w:rPr>
          <w:rFonts w:ascii="PT Astra Serif" w:hAnsi="PT Astra Serif"/>
          <w:sz w:val="22"/>
        </w:rPr>
        <w:t>от__</w:t>
      </w:r>
      <w:r>
        <w:rPr>
          <w:rFonts w:ascii="PT Astra Serif" w:hAnsi="PT Astra Serif"/>
          <w:sz w:val="28"/>
          <w:szCs w:val="28"/>
          <w:u w:val="single"/>
        </w:rPr>
        <w:t>28.03.2024</w:t>
      </w:r>
      <w:r>
        <w:rPr>
          <w:rFonts w:ascii="PT Astra Serif" w:hAnsi="PT Astra Serif"/>
          <w:sz w:val="22"/>
        </w:rPr>
        <w:t>___   № __</w:t>
      </w:r>
      <w:r>
        <w:rPr>
          <w:rFonts w:ascii="PT Astra Serif" w:hAnsi="PT Astra Serif"/>
          <w:sz w:val="28"/>
          <w:szCs w:val="28"/>
          <w:u w:val="single"/>
        </w:rPr>
        <w:t>336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6"/>
          <w:szCs w:val="26"/>
        </w:rPr>
        <w:t xml:space="preserve">РЕЕСТР 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6"/>
          <w:szCs w:val="26"/>
        </w:rPr>
        <w:t>муниципальных маршрутов регулярных перевозок пассажиров автомобильным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6"/>
          <w:szCs w:val="26"/>
        </w:rPr>
        <w:t>транспортом общего пользования на территории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6"/>
          <w:szCs w:val="26"/>
        </w:rPr>
        <w:t>Ершовского муниципального района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6"/>
          <w:szCs w:val="26"/>
        </w:rPr>
        <w:t>Саратовской области</w:t>
      </w:r>
    </w:p>
    <w:p>
      <w:pPr>
        <w:pStyle w:val="Normal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tbl>
      <w:tblPr>
        <w:tblW w:w="16623" w:type="dxa"/>
        <w:jc w:val="left"/>
        <w:tblInd w:w="-8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3"/>
        <w:gridCol w:w="884"/>
        <w:gridCol w:w="1566"/>
        <w:gridCol w:w="2584"/>
        <w:gridCol w:w="2400"/>
        <w:gridCol w:w="716"/>
        <w:gridCol w:w="1267"/>
        <w:gridCol w:w="117"/>
        <w:gridCol w:w="733"/>
        <w:gridCol w:w="117"/>
        <w:gridCol w:w="733"/>
        <w:gridCol w:w="117"/>
        <w:gridCol w:w="316"/>
        <w:gridCol w:w="117"/>
        <w:gridCol w:w="450"/>
        <w:gridCol w:w="117"/>
        <w:gridCol w:w="583"/>
        <w:gridCol w:w="133"/>
        <w:gridCol w:w="584"/>
        <w:gridCol w:w="116"/>
        <w:gridCol w:w="450"/>
        <w:gridCol w:w="134"/>
        <w:gridCol w:w="583"/>
        <w:gridCol w:w="117"/>
        <w:gridCol w:w="706"/>
      </w:tblGrid>
      <w:tr>
        <w:trPr/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Регистрационный номер маршрута по реестру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Порядковый № маршрута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маршрута регулярных перевозок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улиц автомобильных дорог, по маршруту следования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Протяженность маршрута регулярных перевозок (км)</w:t>
            </w:r>
          </w:p>
        </w:tc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Расписание движения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Максимальное количество подвижного состава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Порядок посадки и высадки пассажиров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Виды транспортных средств и классы транспортных средств, которые используются для перевозки пассажиров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Экологические характеристики транспортных средств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Дата начала осуществления регулярных перевозок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Наименование местонахождения юридического лица, ФИО предпринимателя, осуществляющего перевозки по маршруту, регулярных перевозок</w:t>
            </w:r>
          </w:p>
        </w:tc>
      </w:tr>
      <w:tr>
        <w:trPr>
          <w:trHeight w:val="4548" w:hRule="atLeast"/>
          <w:cantSplit w:val="true"/>
        </w:trPr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2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Дни недели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Время отправления из начального пункта (час./ мин.)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Время отправления из конечного пункта (час./ мин.)</w:t>
            </w:r>
          </w:p>
        </w:tc>
        <w:tc>
          <w:tcPr>
            <w:tcW w:w="4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5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7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7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</w:r>
          </w:p>
        </w:tc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</w:r>
          </w:p>
        </w:tc>
      </w:tr>
      <w:tr>
        <w:trPr/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</w:tr>
      <w:tr>
        <w:trPr>
          <w:trHeight w:val="423" w:hRule="atLeast"/>
        </w:trPr>
        <w:tc>
          <w:tcPr>
            <w:tcW w:w="1662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Городские регулярные автобусные маршруты</w:t>
            </w:r>
          </w:p>
        </w:tc>
      </w:tr>
      <w:tr>
        <w:trPr>
          <w:trHeight w:val="3543" w:hRule="atLeast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«АТП-п.Тулайково»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ул.Телеграфная-Мелиоративная-Некрасова-Юбилейная-Московская-27 съезда КПСС-Кутузова-Урицкого-Новоершовская-автодорога «Энгельс-Озинки» - автоподъезд к п.Тулайково (грунтовая дорога к дачам)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ул.Телевизионная-Поликлиника-«Техника»-«Аленушка»-Юбилейная - ГДК-            ж/д. вокзал-ул.Рабочая-                     к/т «Юность»-Пищекомбинат-АЗС-пер.Безымянный-«Школа № 2» -ул.Урицкого-ул.40 лет Победы-ул.Строителей-Дачи (мост) -заезд на Дачи (сезон с 01.05 по 30.09) - п.Тулайково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6-55 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11-40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15-40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17-10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7-25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10-30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12-10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16-10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17-40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РТ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Автобус малый, средний,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2,3 класс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01.02.2024 г.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ИП Сагателян К.В. ИНН 641300664006 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413502, Саратовская обл., г. Ершов ,ул. Ленина, д. 66</w:t>
            </w:r>
          </w:p>
        </w:tc>
      </w:tr>
      <w:tr>
        <w:trPr>
          <w:trHeight w:val="2260" w:hRule="atLeast"/>
        </w:trPr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4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5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5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82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5931" w:hRule="atLeast"/>
          <w:cantSplit w:val="true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АТП- п.Нефтяников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ул.Телеграфная- у           л. Мелиоративная-Некрасова-Юбилейная-Московская-Урицкого-40 лет Победы-путепровод Лесхозная-Суворова- Степная-Победы-Стадионная-Семафорная-Дорожный проезд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ост. Телевизионная-Поликлиника-«Техника»-«Аленушка»-Юбилейная-ГДК-            ж/д. вокзал-ул.Рабочая-Ломоносова-Урицкого-школа № 2-пер.Безымянный-УСЗН-М.Горького-Зодиак-ул.Ворошилова-Аптека-Лесхоз-Ремзавод-Водоканал-Элеватор-ул.Победы-ОЗПМ-Стадион-ул.Семафорная - школа №5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6-45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8-10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9-35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12-10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13-40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15-20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16-55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7-25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8-50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10-15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12-50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14-20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16-10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17-35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РТ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Автобус малый, средний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2,3 класс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01.02.2024г.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ИП Сагателян К.В. ИНН 641300664006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413502, Саратовская обл.,г. Ершов ,ул. Ленина, д. 66</w:t>
            </w:r>
          </w:p>
        </w:tc>
      </w:tr>
      <w:tr>
        <w:trPr>
          <w:trHeight w:val="839" w:hRule="atLeast"/>
          <w:cantSplit w:val="true"/>
        </w:trPr>
        <w:tc>
          <w:tcPr>
            <w:tcW w:w="1662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113" w:hanging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widowControl w:val="false"/>
              <w:ind w:right="113" w:hanging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widowControl w:val="false"/>
              <w:ind w:right="113" w:hanging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widowControl w:val="false"/>
              <w:ind w:right="113" w:hanging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widowControl w:val="false"/>
              <w:ind w:right="113" w:hanging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widowControl w:val="false"/>
              <w:ind w:right="113" w:hanging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widowControl w:val="false"/>
              <w:ind w:right="113" w:hanging="0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</w:p>
          <w:p>
            <w:pPr>
              <w:pStyle w:val="Normal"/>
              <w:widowControl w:val="false"/>
              <w:ind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Пригородные регулярные автобусные маршруты</w:t>
            </w:r>
          </w:p>
          <w:p>
            <w:pPr>
              <w:pStyle w:val="Normal"/>
              <w:widowControl w:val="false"/>
              <w:ind w:right="113" w:hanging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</w:p>
        </w:tc>
      </w:tr>
      <w:tr>
        <w:trPr>
          <w:trHeight w:val="6646" w:hRule="atLeast"/>
          <w:cantSplit w:val="true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АТП – с.Новая Краснянка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ул.Телеграфная -               ул. Мелиоративная-Некрасова-Юбилейная-Московская-Новоершовская-40 лет Победы-Ворошилова-Промзона города –выезд на автодорогу «Энгельс-Озинки» -автоподъезд к с.Новая Краснянка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ост. Телевизионная-Поликлиника-«Техника»-«Аленушка»-Юб</w:t>
            </w:r>
            <w:bookmarkStart w:id="0" w:name="_GoBack"/>
            <w:bookmarkEnd w:id="0"/>
            <w:r>
              <w:rPr>
                <w:rFonts w:ascii="PT Astra Serif" w:hAnsi="PT Astra Serif"/>
                <w:sz w:val="22"/>
                <w:szCs w:val="22"/>
              </w:rPr>
              <w:t>илейная-ГДК-          ж/д. вокзал-ул.Рабочая-Ломоносова-Урицкого- 40 лет Победы- Аптека- Госстанция- ул.Ворошилова-Сиреневая-Маслозавод-«Ершовский агр. техникум»(с 01.09 по 30.06)-п.Учебный- по требованию-Мастерские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9,5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Ежедневно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6-30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7-30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8-30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9-30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10-30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11-30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13-30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14-30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16-30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17-30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18-30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8-00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9-00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10-00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11-00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12-00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17-00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18-00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19-00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РТ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Автобус малый, средний класс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2,3 класс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01.02.2024 г.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ИП Сагателян К.В. ИНН 641300664006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413502, Саратовская обл.,г. Ершов ,ул. Ленина, д. 66</w:t>
            </w:r>
          </w:p>
        </w:tc>
      </w:tr>
      <w:tr>
        <w:trPr>
          <w:trHeight w:val="2788" w:hRule="atLeast"/>
          <w:cantSplit w:val="true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Ершов-с.Семено-Полтавка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ул.Телеграфная-          а/д Ершов- Семено-Полтавка-автоподъезд к п.Южный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п. Южный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Вторник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13-30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14-30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РТ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Автобус малый класс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 класс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10.08.1993 г.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3430" w:hRule="atLeast"/>
          <w:cantSplit w:val="true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Ершов – с.Рефлектор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ул.Телеграфная-              а/д Энгельс-Озинки- с.Антоновка- с.Большеузенка-п.Новый-автоподъезд к п.Рефлектор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с.Антоновка- с.Большеузенка- п.Новый- п. Целинный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28,5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Понедельник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Пятница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15-00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РТ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Автобус малый класс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 класс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3.04.1998 г.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115" w:hRule="atLeast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449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Ершов-с.Орлов Гай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Телеграфная - ул. Мелиоративная - ул . Космонавтов - ул. Некрасова - ул. Юбилейная - ул. Московская – ул. Новоершовская - ул. 40 лет Победы -    через путепровод - ул. Ремонтная - выезд на автодорогу «Ершов-Орлов Гай» - автоподъезд  к с.Моховое – с. Моховое - выезд на автодорогу «Ершов-Орлов Гай» - автоподъезд  к с. Новая Слободка – с. Новая Слободка - выезд на автодорогу «Ершов-Орлов Гай» - автоподъезд  к с.Осинов Гай – с. Осинов Гай – с. Новорепное - автоподъезд  к с. Осинов Гай -выезд на автодорогу «Ершов-Орлов Гай» - автоподъезд  к с. Орлов Гай - с. Орлов Гай.</w:t>
            </w:r>
            <w:r>
              <w:rPr>
                <w:rFonts w:ascii="PT Astra Serif" w:hAnsi="PT Astra Serif"/>
                <w:color w:val="C9211E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Г. Ершов, ул. Телеграфная, д. 15,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с.Моховое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с.Новая Слободка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с. Осинов Гай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с.Новорепное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с. Орлов Гай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94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Понедельник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Вторник 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Среда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Четверг 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Пятница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14-10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РТ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Автобус малый , средний класс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 класс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01.03.2024 г.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ИП Сагателян К.В. ИНН 641300664006</w:t>
            </w:r>
          </w:p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413502, Саратовская обл.,г. Ершов ,ул. Ленина, д. 66</w:t>
            </w:r>
          </w:p>
        </w:tc>
      </w:tr>
      <w:tr>
        <w:trPr>
          <w:trHeight w:val="3681" w:hRule="atLeast"/>
        </w:trPr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4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5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5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5566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Ершов-с.Черная Падина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ул.Телеграфная- ул.Мелиоративная- ул.Космонавтов-ул.Некрасова- ул.Юбилейная- ул.Московская – ул.Новоершовская- ул.40 лет Победы- ул.Ворошилова-автодорога Энгельс-Озинки- автодорога «Ершов-Перекопное-Краснянка» - автоподъезд к с.Васильевка- автодорога «с.Александрия – с.Васильевка» - автоподъезд к с.Еремеевка – автоподъезд к с.Черная Падина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п.Учебный- с.Новая Краснянка – с.Перекопное- с.Васильевка – с.Еремеевка – с.Чистый Плес – с.Краснянка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101,5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Вторник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14-30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РТ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Автобус малый класс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 класс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02.09.1996 г.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4351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Ершов-п.Кушумский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ул.Телеграфная- ул.Мелиоративная- ул.Космонавтов-ул.Некрасова- ул.Юбилейная- ул.Московская –              ул.27 партсъезда – ул.Кутузова- автодорога «Ершов- курорт им.Чапаева- автоподъезд к п.Кушумский- автоподъезд к п.Садовый – автоподъезд к                   п.М-Вербовка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с.Марьевка- с.Верхний Кушум -с.Перелаз- п.Кушумский – п.Садовый –                      п.М-Вербовка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61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Четверг  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13-50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РТ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Автобус малый класс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 класс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11.06.1981 г.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3795" w:hRule="atLeast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Ершов-п.Новосельс-кий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ул.Телеграфная- ул.Мелиоративная- ул.Космонавтов-ул.Некрасова- ул.Юбилейная- ул.Московская –            ул.27 партсъезда – ул.Кутузова- автодорога «Ершов- курорт им.Чапаева- автоподъезд к п.Новосельский- автодорога «Чапаевка-Новосельский» -автоподъезд к с.Дмитриевка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с.Марьевка - с.Лобки- с.Каменная Сарма- с.Комсомольский- с.Дмитриевка – с.Чапаевка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Среда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13-30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РТ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Автобус малый класс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 класс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26.03.1993 г.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97" w:hRule="atLeast"/>
        </w:trPr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459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Ершов-с.Чкалово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ул.Телеграфная- ул.Мелиоративная- ул.Космонавтов-ул.Некрасова- ул.Юбилейная- ул.Московская –          ул.27 партсъезда – ул.Кутузова- автодорога «Ершов- курорт им.Чапаева-автоподъезд к с.Красный Боец- автодорога «Красный Боец-Миусс» - автоподъезд к с.Нестерово – автодорога «Чкалово-Миусс-Чугунка»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с.Красный Боец- с.Богдашино- с.Нестерово- с.Миусс –с.Чугунка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72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Понедельник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6-00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>14-20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РТ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Автобус малый класс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 класс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14.10.2007 г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1185" w:hRule="atLeast"/>
        </w:trPr>
        <w:tc>
          <w:tcPr>
            <w:tcW w:w="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8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5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</w:r>
          </w:p>
        </w:tc>
        <w:tc>
          <w:tcPr>
            <w:tcW w:w="4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5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5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</w:p>
        </w:tc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/>
                <w:sz w:val="22"/>
                <w:szCs w:val="22"/>
                <w:highlight w:val="yellow"/>
              </w:rPr>
            </w:r>
          </w:p>
        </w:tc>
      </w:tr>
      <w:tr>
        <w:trPr>
          <w:trHeight w:val="3183" w:hRule="atLeast"/>
          <w:cantSplit w:val="true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Ершов-п.Полуден-ный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ул.Телеграфная- автодорога «Энгельс- Озинки» -автодорога «Ершов-курорт им.Чапаева- автоподъезд к п.Полуденный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п.Полуденный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27,5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Среда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7-30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14-30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РТ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Автобус малый класс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 класс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16.11.2011 г.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3816" w:hRule="atLeast"/>
          <w:cantSplit w:val="true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447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Ершов-п.Прудовой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ул.Телеграфная- ул.Мелиоративная- ул.Космонавтов-ул.Некрасова- ул.Юбилейная- ул.Московская – ул.Новоершовская- ул.40 лет Победы-ул.Лесхозная-ул.Ремонтная- ул.Дорожный проезд-автодорога «Ершов-п.Прудовой»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16,5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Четверг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7-00 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12-00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установленных остановочных пунктах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РТ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Автобус малый класс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 класс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29.07.2000 г.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sectPr>
      <w:headerReference w:type="default" r:id="rId4"/>
      <w:headerReference w:type="first" r:id="rId5"/>
      <w:type w:val="nextPage"/>
      <w:pgSz w:orient="landscape" w:w="16838" w:h="11906"/>
      <w:pgMar w:left="1134" w:right="1134" w:gutter="0" w:header="708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righ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90"/>
  <w:embedSystemFonts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c77f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1"/>
    <w:semiHidden/>
    <w:unhideWhenUsed/>
    <w:qFormat/>
    <w:rsid w:val="006b537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qFormat/>
    <w:rsid w:val="00ec77fb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qFormat/>
    <w:rsid w:val="00ef2a34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qFormat/>
    <w:rsid w:val="00ef2a34"/>
    <w:rPr>
      <w:sz w:val="24"/>
      <w:szCs w:val="24"/>
    </w:rPr>
  </w:style>
  <w:style w:type="character" w:styleId="21" w:customStyle="1">
    <w:name w:val="Заголовок 2 Знак"/>
    <w:basedOn w:val="DefaultParagraphFont"/>
    <w:semiHidden/>
    <w:qFormat/>
    <w:rsid w:val="006b537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3"/>
    <w:qFormat/>
    <w:rsid w:val="00ec77fb"/>
    <w:pPr/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ef2a3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rsid w:val="00ef2a3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a44a0f"/>
    <w:pPr>
      <w:spacing w:before="0" w:after="0"/>
      <w:ind w:left="720" w:hanging="0"/>
      <w:contextualSpacing/>
    </w:pPr>
    <w:rPr/>
  </w:style>
  <w:style w:type="paragraph" w:styleId="Style24" w:customStyle="1">
    <w:name w:val="Таблицы (моноширинный)"/>
    <w:basedOn w:val="Normal"/>
    <w:next w:val="Normal"/>
    <w:uiPriority w:val="99"/>
    <w:qFormat/>
    <w:rsid w:val="006b5378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Style25" w:customStyle="1">
    <w:name w:val="Содержимое таблицы"/>
    <w:basedOn w:val="2"/>
    <w:next w:val="Normal"/>
    <w:qFormat/>
    <w:rsid w:val="006b5378"/>
    <w:pPr>
      <w:keepNext w:val="false"/>
      <w:keepLines w:val="false"/>
      <w:widowControl w:val="false"/>
      <w:suppressLineNumbers/>
      <w:pBdr/>
      <w:spacing w:before="0" w:after="0"/>
    </w:pPr>
    <w:rPr>
      <w:rFonts w:ascii="Times New Roman" w:hAnsi="Times New Roman" w:eastAsia="Lucida Sans Unicode" w:cs="Tahoma"/>
      <w:b w:val="false"/>
      <w:bCs w:val="false"/>
      <w:color w:val="000000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43E4-5CF8-4008-B520-88700AC2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LibreOffice/7.5.6.2$Linux_X86_64 LibreOffice_project/50$Build-2</Application>
  <AppVersion>15.0000</AppVersion>
  <Pages>11</Pages>
  <Words>1047</Words>
  <Characters>8091</Characters>
  <CharactersWithSpaces>9165</CharactersWithSpaces>
  <Paragraphs>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2024-03-28T09:37:00Z</dcterms:created>
  <dc:creator>user</dc:creator>
  <dc:description/>
  <dc:language>ru-RU</dc:language>
  <cp:lastModifiedBy/>
  <cp:lastPrinted>2024-03-26T09:33:00Z</cp:lastPrinted>
  <dcterms:modified xsi:type="dcterms:W3CDTF">2024-03-29T09:13:33Z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