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FB" w:rsidRDefault="006B5DFB" w:rsidP="006B5DFB">
      <w:pPr>
        <w:keepNext/>
        <w:jc w:val="center"/>
      </w:pPr>
      <w:r>
        <w:rPr>
          <w:noProof/>
        </w:rPr>
        <w:drawing>
          <wp:inline distT="0" distB="0" distL="0" distR="0">
            <wp:extent cx="571500" cy="6604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FB" w:rsidRDefault="006B5DFB" w:rsidP="006B5DFB">
      <w:pPr>
        <w:keepNext/>
        <w:jc w:val="center"/>
      </w:pPr>
    </w:p>
    <w:p w:rsidR="006B5DFB" w:rsidRPr="006B5DFB" w:rsidRDefault="006B5DFB" w:rsidP="006B5DFB">
      <w:pPr>
        <w:jc w:val="center"/>
        <w:rPr>
          <w:b/>
          <w:sz w:val="28"/>
          <w:szCs w:val="28"/>
        </w:rPr>
      </w:pPr>
      <w:r>
        <w:rPr>
          <w:b/>
          <w:sz w:val="24"/>
        </w:rPr>
        <w:t xml:space="preserve">  </w:t>
      </w:r>
      <w:r w:rsidRPr="006B5DFB">
        <w:rPr>
          <w:b/>
          <w:sz w:val="28"/>
          <w:szCs w:val="28"/>
        </w:rPr>
        <w:t>АДМИНИСТРАЦИЯ</w:t>
      </w:r>
    </w:p>
    <w:p w:rsidR="006B5DFB" w:rsidRPr="006B5DFB" w:rsidRDefault="006B5DFB" w:rsidP="006B5DFB">
      <w:pPr>
        <w:jc w:val="center"/>
        <w:rPr>
          <w:b/>
          <w:sz w:val="28"/>
          <w:szCs w:val="28"/>
        </w:rPr>
      </w:pPr>
      <w:r w:rsidRPr="006B5DFB">
        <w:rPr>
          <w:b/>
          <w:sz w:val="28"/>
          <w:szCs w:val="28"/>
        </w:rPr>
        <w:t xml:space="preserve">ЕРШОВСКОГО МУНИЦИПАЛЬНОГО РАЙОНА </w:t>
      </w:r>
    </w:p>
    <w:p w:rsidR="006B5DFB" w:rsidRPr="006B5DFB" w:rsidRDefault="006B5DFB" w:rsidP="006B5DFB">
      <w:pPr>
        <w:jc w:val="center"/>
        <w:rPr>
          <w:b/>
          <w:sz w:val="28"/>
          <w:szCs w:val="28"/>
        </w:rPr>
      </w:pPr>
      <w:r w:rsidRPr="006B5DFB">
        <w:rPr>
          <w:b/>
          <w:sz w:val="28"/>
          <w:szCs w:val="28"/>
        </w:rPr>
        <w:t>САРАТОВСКОЙ ОБЛАСТИ</w:t>
      </w:r>
    </w:p>
    <w:p w:rsidR="006B5DFB" w:rsidRDefault="006B5DFB" w:rsidP="006B5DFB">
      <w:pPr>
        <w:jc w:val="center"/>
        <w:rPr>
          <w:b/>
          <w:sz w:val="24"/>
        </w:rPr>
      </w:pPr>
    </w:p>
    <w:p w:rsidR="006B5DFB" w:rsidRDefault="006B5DFB" w:rsidP="006B5DFB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B5DFB" w:rsidRDefault="006B5DFB" w:rsidP="006B5DFB">
      <w:pPr>
        <w:jc w:val="center"/>
        <w:rPr>
          <w:sz w:val="22"/>
        </w:rPr>
      </w:pPr>
    </w:p>
    <w:p w:rsidR="006B5DFB" w:rsidRPr="00531D2D" w:rsidRDefault="00531D2D" w:rsidP="006B5DFB">
      <w:pPr>
        <w:rPr>
          <w:sz w:val="22"/>
          <w:u w:val="single"/>
        </w:rPr>
      </w:pPr>
      <w:r>
        <w:rPr>
          <w:sz w:val="22"/>
        </w:rPr>
        <w:t xml:space="preserve">          от</w:t>
      </w:r>
      <w:r>
        <w:rPr>
          <w:sz w:val="22"/>
          <w:u w:val="single"/>
        </w:rPr>
        <w:t xml:space="preserve">      </w:t>
      </w:r>
      <w:r w:rsidRPr="00531D2D">
        <w:rPr>
          <w:sz w:val="28"/>
          <w:szCs w:val="28"/>
          <w:u w:val="single"/>
        </w:rPr>
        <w:t>24 июня 2014 года</w:t>
      </w:r>
      <w:r>
        <w:rPr>
          <w:sz w:val="22"/>
          <w:u w:val="single"/>
        </w:rPr>
        <w:t xml:space="preserve">          </w:t>
      </w:r>
      <w:r>
        <w:rPr>
          <w:sz w:val="22"/>
        </w:rPr>
        <w:t xml:space="preserve">  № </w:t>
      </w:r>
      <w:r>
        <w:rPr>
          <w:sz w:val="22"/>
          <w:u w:val="single"/>
        </w:rPr>
        <w:t xml:space="preserve">               </w:t>
      </w:r>
      <w:r w:rsidR="00215EDE">
        <w:rPr>
          <w:sz w:val="28"/>
          <w:szCs w:val="28"/>
          <w:u w:val="single"/>
        </w:rPr>
        <w:t>826</w:t>
      </w:r>
      <w:r w:rsidRPr="00531D2D">
        <w:rPr>
          <w:sz w:val="28"/>
          <w:szCs w:val="28"/>
          <w:u w:val="single"/>
        </w:rPr>
        <w:t xml:space="preserve">  </w:t>
      </w:r>
      <w:r>
        <w:rPr>
          <w:sz w:val="22"/>
          <w:u w:val="single"/>
        </w:rPr>
        <w:t xml:space="preserve">                     .</w:t>
      </w:r>
    </w:p>
    <w:p w:rsidR="006B5DFB" w:rsidRDefault="006B5DFB" w:rsidP="006B5DFB">
      <w:pPr>
        <w:jc w:val="center"/>
        <w:rPr>
          <w:sz w:val="22"/>
        </w:rPr>
      </w:pPr>
      <w:r>
        <w:rPr>
          <w:sz w:val="22"/>
        </w:rPr>
        <w:t xml:space="preserve">                г. Ершов</w:t>
      </w:r>
    </w:p>
    <w:p w:rsidR="006B5DFB" w:rsidRDefault="006B5DFB" w:rsidP="006B5DFB">
      <w:pPr>
        <w:jc w:val="center"/>
        <w:rPr>
          <w:sz w:val="22"/>
        </w:rPr>
      </w:pPr>
    </w:p>
    <w:p w:rsidR="00B56307" w:rsidRDefault="00B56307" w:rsidP="00B56307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районной комиссии по </w:t>
      </w:r>
    </w:p>
    <w:p w:rsidR="00B56307" w:rsidRDefault="00B56307" w:rsidP="00B56307">
      <w:pPr>
        <w:rPr>
          <w:sz w:val="28"/>
          <w:szCs w:val="28"/>
        </w:rPr>
      </w:pPr>
      <w:r>
        <w:rPr>
          <w:sz w:val="28"/>
          <w:szCs w:val="28"/>
        </w:rPr>
        <w:t xml:space="preserve">бронированию граждан, пребывающих </w:t>
      </w:r>
    </w:p>
    <w:p w:rsidR="00B56307" w:rsidRPr="00B56307" w:rsidRDefault="00B56307" w:rsidP="00B56307">
      <w:pPr>
        <w:rPr>
          <w:sz w:val="28"/>
          <w:szCs w:val="28"/>
        </w:rPr>
      </w:pPr>
      <w:r>
        <w:rPr>
          <w:sz w:val="28"/>
          <w:szCs w:val="28"/>
        </w:rPr>
        <w:t>в запасе.</w:t>
      </w:r>
      <w:r w:rsidRPr="00B56307">
        <w:rPr>
          <w:sz w:val="28"/>
          <w:szCs w:val="28"/>
        </w:rPr>
        <w:t xml:space="preserve"> </w:t>
      </w:r>
    </w:p>
    <w:p w:rsidR="006B5DFB" w:rsidRDefault="006B5DFB" w:rsidP="006B5DFB">
      <w:pPr>
        <w:jc w:val="center"/>
        <w:rPr>
          <w:sz w:val="22"/>
        </w:rPr>
      </w:pPr>
    </w:p>
    <w:p w:rsidR="006B5DFB" w:rsidRDefault="006B5DFB" w:rsidP="006B5DFB">
      <w:pPr>
        <w:jc w:val="center"/>
      </w:pPr>
    </w:p>
    <w:p w:rsidR="006B5DFB" w:rsidRPr="006B5DFB" w:rsidRDefault="006B5DFB" w:rsidP="006B5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5DFB">
        <w:rPr>
          <w:sz w:val="28"/>
          <w:szCs w:val="28"/>
        </w:rPr>
        <w:t xml:space="preserve">Во исполнение постановления Межведомственной комиссии по вопросам бронирования граждан, пребывающих в запасе, от 22 декабря 1999 года N 144 и руководствуясь </w:t>
      </w:r>
      <w:hyperlink r:id="rId8" w:history="1">
        <w:r w:rsidRPr="008E32F4">
          <w:rPr>
            <w:rStyle w:val="a8"/>
            <w:rFonts w:eastAsiaTheme="majorEastAsia"/>
            <w:b w:val="0"/>
            <w:color w:val="auto"/>
            <w:sz w:val="28"/>
            <w:szCs w:val="28"/>
          </w:rPr>
          <w:t>Уставом</w:t>
        </w:r>
      </w:hyperlink>
      <w:r w:rsidRPr="006B5D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</w:t>
      </w:r>
      <w:r w:rsidRPr="006B5DFB">
        <w:rPr>
          <w:sz w:val="28"/>
          <w:szCs w:val="28"/>
        </w:rPr>
        <w:t>вского</w:t>
      </w:r>
      <w:proofErr w:type="spellEnd"/>
      <w:r w:rsidRPr="006B5DFB">
        <w:rPr>
          <w:sz w:val="28"/>
          <w:szCs w:val="28"/>
        </w:rPr>
        <w:t xml:space="preserve"> муниципального района, - </w:t>
      </w:r>
      <w:r w:rsidR="008E32F4">
        <w:rPr>
          <w:sz w:val="28"/>
          <w:szCs w:val="28"/>
        </w:rPr>
        <w:t xml:space="preserve">администрация </w:t>
      </w:r>
      <w:proofErr w:type="spellStart"/>
      <w:r w:rsidR="008E32F4">
        <w:rPr>
          <w:sz w:val="28"/>
          <w:szCs w:val="28"/>
        </w:rPr>
        <w:t>Ершовского</w:t>
      </w:r>
      <w:proofErr w:type="spellEnd"/>
      <w:r w:rsidR="008E32F4">
        <w:rPr>
          <w:sz w:val="28"/>
          <w:szCs w:val="28"/>
        </w:rPr>
        <w:t xml:space="preserve"> муниципального района ПОСТАНОВЛЯЕТ</w:t>
      </w:r>
      <w:r w:rsidRPr="006B5DFB">
        <w:rPr>
          <w:sz w:val="28"/>
          <w:szCs w:val="28"/>
        </w:rPr>
        <w:t>:</w:t>
      </w:r>
    </w:p>
    <w:p w:rsidR="006B5DFB" w:rsidRPr="006B5DFB" w:rsidRDefault="008E32F4" w:rsidP="006B5DFB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</w:t>
      </w:r>
      <w:r w:rsidR="006B5DFB" w:rsidRPr="006B5DFB">
        <w:rPr>
          <w:sz w:val="28"/>
          <w:szCs w:val="28"/>
        </w:rPr>
        <w:t xml:space="preserve">1. Утвердить Положение о районной комиссии по бронированию граждан, пребывающих в запасе, </w:t>
      </w:r>
      <w:proofErr w:type="spellStart"/>
      <w:r w:rsidR="006B5DFB">
        <w:rPr>
          <w:sz w:val="28"/>
          <w:szCs w:val="28"/>
        </w:rPr>
        <w:t>Ершо</w:t>
      </w:r>
      <w:r w:rsidR="006B5DFB" w:rsidRPr="006B5DFB">
        <w:rPr>
          <w:sz w:val="28"/>
          <w:szCs w:val="28"/>
        </w:rPr>
        <w:t>вского</w:t>
      </w:r>
      <w:proofErr w:type="spellEnd"/>
      <w:r w:rsidR="006B5DFB" w:rsidRPr="006B5DFB">
        <w:rPr>
          <w:sz w:val="28"/>
          <w:szCs w:val="28"/>
        </w:rPr>
        <w:t xml:space="preserve"> муниципального района согласно </w:t>
      </w:r>
      <w:hyperlink w:anchor="sub_1000" w:history="1">
        <w:r w:rsidR="006B5DFB" w:rsidRPr="008E32F4">
          <w:rPr>
            <w:rStyle w:val="a8"/>
            <w:rFonts w:eastAsiaTheme="majorEastAsia"/>
            <w:b w:val="0"/>
            <w:color w:val="auto"/>
            <w:sz w:val="28"/>
            <w:szCs w:val="28"/>
          </w:rPr>
          <w:t>приложению N 1</w:t>
        </w:r>
      </w:hyperlink>
      <w:r w:rsidR="006B5DFB" w:rsidRPr="006B5DFB">
        <w:rPr>
          <w:sz w:val="28"/>
          <w:szCs w:val="28"/>
        </w:rPr>
        <w:t>.</w:t>
      </w:r>
    </w:p>
    <w:p w:rsidR="006B5DFB" w:rsidRPr="006B5DFB" w:rsidRDefault="008E32F4" w:rsidP="006B5DFB">
      <w:pPr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</w:t>
      </w:r>
      <w:r w:rsidR="006B5DFB" w:rsidRPr="006B5DFB">
        <w:rPr>
          <w:sz w:val="28"/>
          <w:szCs w:val="28"/>
        </w:rPr>
        <w:t xml:space="preserve">2. Утвердить состав комиссии по бронированию граждан, пребывающих в запасе, </w:t>
      </w:r>
      <w:proofErr w:type="spellStart"/>
      <w:r w:rsidR="006B5DFB">
        <w:rPr>
          <w:sz w:val="28"/>
          <w:szCs w:val="28"/>
        </w:rPr>
        <w:t>Ершо</w:t>
      </w:r>
      <w:r w:rsidR="006B5DFB" w:rsidRPr="006B5DFB">
        <w:rPr>
          <w:sz w:val="28"/>
          <w:szCs w:val="28"/>
        </w:rPr>
        <w:t>вского</w:t>
      </w:r>
      <w:proofErr w:type="spellEnd"/>
      <w:r w:rsidR="006B5DFB" w:rsidRPr="006B5DFB">
        <w:rPr>
          <w:sz w:val="28"/>
          <w:szCs w:val="28"/>
        </w:rPr>
        <w:t xml:space="preserve"> муниципального района согласно </w:t>
      </w:r>
      <w:hyperlink w:anchor="sub_2000" w:history="1">
        <w:r w:rsidR="006B5DFB" w:rsidRPr="008E32F4">
          <w:rPr>
            <w:rStyle w:val="a8"/>
            <w:rFonts w:eastAsiaTheme="majorEastAsia"/>
            <w:b w:val="0"/>
            <w:color w:val="auto"/>
            <w:sz w:val="28"/>
            <w:szCs w:val="28"/>
          </w:rPr>
          <w:t>приложению N 2</w:t>
        </w:r>
      </w:hyperlink>
      <w:r w:rsidR="006B5DFB" w:rsidRPr="006B5DFB">
        <w:rPr>
          <w:sz w:val="28"/>
          <w:szCs w:val="28"/>
        </w:rPr>
        <w:t>.</w:t>
      </w:r>
    </w:p>
    <w:p w:rsidR="006B5DFB" w:rsidRPr="006B5DFB" w:rsidRDefault="008E32F4" w:rsidP="006B5DFB">
      <w:pPr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 xml:space="preserve">   </w:t>
      </w:r>
      <w:r w:rsidR="006B5DF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B5DFB" w:rsidRPr="006B5DFB">
        <w:rPr>
          <w:sz w:val="28"/>
          <w:szCs w:val="28"/>
        </w:rPr>
        <w:t xml:space="preserve">Утвердить функциональные обязанности состава комиссии по бронированию граждан, пребывающих в запасе, </w:t>
      </w:r>
      <w:proofErr w:type="spellStart"/>
      <w:r w:rsidR="006B5DFB">
        <w:rPr>
          <w:sz w:val="28"/>
          <w:szCs w:val="28"/>
        </w:rPr>
        <w:t>Ершо</w:t>
      </w:r>
      <w:r w:rsidR="006B5DFB" w:rsidRPr="006B5DFB">
        <w:rPr>
          <w:sz w:val="28"/>
          <w:szCs w:val="28"/>
        </w:rPr>
        <w:t>вского</w:t>
      </w:r>
      <w:proofErr w:type="spellEnd"/>
      <w:r w:rsidR="006B5DFB" w:rsidRPr="006B5DFB">
        <w:rPr>
          <w:sz w:val="28"/>
          <w:szCs w:val="28"/>
        </w:rPr>
        <w:t xml:space="preserve"> муниципального района согласно </w:t>
      </w:r>
      <w:hyperlink w:anchor="sub_4000" w:history="1">
        <w:r w:rsidR="006B5DFB" w:rsidRPr="008E32F4">
          <w:rPr>
            <w:rStyle w:val="a8"/>
            <w:rFonts w:eastAsiaTheme="majorEastAsia"/>
            <w:b w:val="0"/>
            <w:color w:val="auto"/>
            <w:sz w:val="28"/>
            <w:szCs w:val="28"/>
          </w:rPr>
          <w:t>приложению N 3</w:t>
        </w:r>
      </w:hyperlink>
      <w:r w:rsidR="006B5DFB" w:rsidRPr="006B5DFB">
        <w:rPr>
          <w:sz w:val="28"/>
          <w:szCs w:val="28"/>
        </w:rPr>
        <w:t>.</w:t>
      </w:r>
    </w:p>
    <w:p w:rsidR="006B5DFB" w:rsidRDefault="008E32F4" w:rsidP="006B5DFB">
      <w:pPr>
        <w:jc w:val="both"/>
        <w:rPr>
          <w:sz w:val="28"/>
          <w:szCs w:val="28"/>
        </w:rPr>
      </w:pPr>
      <w:bookmarkStart w:id="3" w:name="sub_6"/>
      <w:bookmarkEnd w:id="2"/>
      <w:r>
        <w:rPr>
          <w:sz w:val="28"/>
          <w:szCs w:val="28"/>
        </w:rPr>
        <w:t xml:space="preserve">   </w:t>
      </w:r>
      <w:r w:rsidR="006B5DFB">
        <w:rPr>
          <w:sz w:val="28"/>
          <w:szCs w:val="28"/>
        </w:rPr>
        <w:t>4</w:t>
      </w:r>
      <w:r w:rsidR="006B5DFB" w:rsidRPr="006B5DF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6B5DFB">
        <w:rPr>
          <w:sz w:val="28"/>
          <w:szCs w:val="28"/>
        </w:rPr>
        <w:t xml:space="preserve">первого </w:t>
      </w:r>
      <w:r w:rsidR="006B5DFB" w:rsidRPr="006B5DFB">
        <w:rPr>
          <w:sz w:val="28"/>
          <w:szCs w:val="28"/>
        </w:rPr>
        <w:t>заместителя главы адми</w:t>
      </w:r>
      <w:r w:rsidR="006B5DFB">
        <w:rPr>
          <w:sz w:val="28"/>
          <w:szCs w:val="28"/>
        </w:rPr>
        <w:t xml:space="preserve">нистрации </w:t>
      </w:r>
      <w:proofErr w:type="spellStart"/>
      <w:r w:rsidR="00313991">
        <w:rPr>
          <w:sz w:val="28"/>
          <w:szCs w:val="28"/>
        </w:rPr>
        <w:t>Ершовского</w:t>
      </w:r>
      <w:proofErr w:type="spellEnd"/>
      <w:r w:rsidR="00313991">
        <w:rPr>
          <w:sz w:val="28"/>
          <w:szCs w:val="28"/>
        </w:rPr>
        <w:t xml:space="preserve"> </w:t>
      </w:r>
      <w:r w:rsidR="006B5DFB">
        <w:rPr>
          <w:sz w:val="28"/>
          <w:szCs w:val="28"/>
        </w:rPr>
        <w:t>муниципального района</w:t>
      </w:r>
      <w:r w:rsidR="006B5DFB" w:rsidRPr="006B5DFB">
        <w:rPr>
          <w:sz w:val="28"/>
          <w:szCs w:val="28"/>
        </w:rPr>
        <w:t>.</w:t>
      </w:r>
    </w:p>
    <w:p w:rsidR="00663D15" w:rsidRPr="006B5DFB" w:rsidRDefault="00663D15" w:rsidP="006B5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Отделу по организационным вопросам, информатизации и взаимодействию с МСУ разместить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сети «Интернет».</w:t>
      </w:r>
    </w:p>
    <w:bookmarkEnd w:id="3"/>
    <w:p w:rsidR="006B5DFB" w:rsidRDefault="006B5DFB" w:rsidP="006B5DFB">
      <w:pPr>
        <w:jc w:val="both"/>
        <w:rPr>
          <w:sz w:val="28"/>
          <w:szCs w:val="28"/>
        </w:rPr>
      </w:pPr>
    </w:p>
    <w:p w:rsidR="00313991" w:rsidRDefault="00313991" w:rsidP="006B5DFB">
      <w:pPr>
        <w:jc w:val="both"/>
        <w:rPr>
          <w:sz w:val="28"/>
          <w:szCs w:val="28"/>
        </w:rPr>
      </w:pPr>
    </w:p>
    <w:p w:rsidR="00313991" w:rsidRPr="006B5DFB" w:rsidRDefault="00313991" w:rsidP="006B5DF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75"/>
        <w:gridCol w:w="3188"/>
      </w:tblGrid>
      <w:tr w:rsidR="006B5DFB" w:rsidRPr="006B5DFB" w:rsidTr="008E32F4"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:rsidR="006B5DFB" w:rsidRPr="008E32F4" w:rsidRDefault="006B5DFB" w:rsidP="006B5DFB">
            <w:pPr>
              <w:jc w:val="both"/>
              <w:rPr>
                <w:sz w:val="28"/>
                <w:szCs w:val="28"/>
              </w:rPr>
            </w:pPr>
            <w:r w:rsidRPr="008E32F4">
              <w:rPr>
                <w:sz w:val="28"/>
                <w:szCs w:val="28"/>
              </w:rPr>
              <w:t xml:space="preserve">Глава  администрации          </w:t>
            </w:r>
            <w:r w:rsidR="008E32F4">
              <w:rPr>
                <w:sz w:val="28"/>
                <w:szCs w:val="28"/>
              </w:rPr>
              <w:t xml:space="preserve">     </w:t>
            </w:r>
            <w:r w:rsidR="00F23B38">
              <w:rPr>
                <w:sz w:val="28"/>
                <w:szCs w:val="28"/>
              </w:rPr>
              <w:t xml:space="preserve">     </w:t>
            </w:r>
            <w:r w:rsidR="008E32F4">
              <w:rPr>
                <w:sz w:val="28"/>
                <w:szCs w:val="28"/>
              </w:rPr>
              <w:t xml:space="preserve">                 </w:t>
            </w:r>
            <w:r w:rsidR="00F23B38">
              <w:rPr>
                <w:sz w:val="28"/>
                <w:szCs w:val="28"/>
              </w:rPr>
              <w:t xml:space="preserve">    </w:t>
            </w:r>
            <w:r w:rsidR="008E32F4">
              <w:rPr>
                <w:sz w:val="28"/>
                <w:szCs w:val="28"/>
              </w:rPr>
              <w:t xml:space="preserve">         </w:t>
            </w:r>
            <w:r w:rsidR="00F23B38">
              <w:rPr>
                <w:sz w:val="28"/>
                <w:szCs w:val="28"/>
              </w:rPr>
              <w:t xml:space="preserve">         </w:t>
            </w:r>
            <w:r w:rsidR="008E32F4">
              <w:rPr>
                <w:sz w:val="28"/>
                <w:szCs w:val="28"/>
              </w:rPr>
              <w:t xml:space="preserve">                                                </w:t>
            </w:r>
            <w:r w:rsidRPr="008E32F4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6B5DFB" w:rsidRPr="008E32F4" w:rsidRDefault="00663D15" w:rsidP="006B5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 w:rsidR="006B5DFB" w:rsidRPr="008E32F4">
              <w:rPr>
                <w:sz w:val="28"/>
                <w:szCs w:val="28"/>
              </w:rPr>
              <w:t>С.А.Зубрицкая</w:t>
            </w:r>
            <w:proofErr w:type="spellEnd"/>
          </w:p>
        </w:tc>
      </w:tr>
    </w:tbl>
    <w:p w:rsidR="00313991" w:rsidRDefault="00313991" w:rsidP="00663D15">
      <w:pPr>
        <w:rPr>
          <w:sz w:val="28"/>
          <w:szCs w:val="28"/>
        </w:rPr>
      </w:pPr>
      <w:bookmarkStart w:id="4" w:name="sub_1000"/>
      <w:bookmarkStart w:id="5" w:name="sub_888"/>
    </w:p>
    <w:p w:rsidR="00663D15" w:rsidRDefault="00663D15" w:rsidP="00663D15">
      <w:pPr>
        <w:rPr>
          <w:rStyle w:val="a7"/>
          <w:bCs/>
          <w:sz w:val="28"/>
          <w:szCs w:val="28"/>
        </w:rPr>
      </w:pPr>
    </w:p>
    <w:p w:rsidR="00531D2D" w:rsidRDefault="00531D2D" w:rsidP="00663D15">
      <w:pPr>
        <w:rPr>
          <w:rStyle w:val="a7"/>
          <w:bCs/>
          <w:sz w:val="28"/>
          <w:szCs w:val="28"/>
        </w:rPr>
      </w:pPr>
    </w:p>
    <w:p w:rsidR="00F23B38" w:rsidRDefault="00E62C41" w:rsidP="00531D2D">
      <w:pPr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 xml:space="preserve"> </w:t>
      </w:r>
    </w:p>
    <w:p w:rsidR="00531D2D" w:rsidRDefault="00531D2D" w:rsidP="00531D2D">
      <w:pPr>
        <w:rPr>
          <w:rStyle w:val="a7"/>
          <w:b w:val="0"/>
          <w:bCs/>
          <w:sz w:val="28"/>
          <w:szCs w:val="28"/>
        </w:rPr>
      </w:pPr>
    </w:p>
    <w:p w:rsidR="006B5DFB" w:rsidRPr="008E32F4" w:rsidRDefault="006B5DFB" w:rsidP="006B5DFB">
      <w:pPr>
        <w:ind w:firstLine="698"/>
        <w:jc w:val="right"/>
        <w:rPr>
          <w:b/>
          <w:sz w:val="28"/>
          <w:szCs w:val="28"/>
        </w:rPr>
      </w:pPr>
      <w:r w:rsidRPr="008E32F4">
        <w:rPr>
          <w:rStyle w:val="a7"/>
          <w:b w:val="0"/>
          <w:bCs/>
          <w:sz w:val="28"/>
          <w:szCs w:val="28"/>
        </w:rPr>
        <w:lastRenderedPageBreak/>
        <w:t>Приложение N 1</w:t>
      </w:r>
    </w:p>
    <w:bookmarkEnd w:id="4"/>
    <w:bookmarkEnd w:id="5"/>
    <w:p w:rsidR="006B5DFB" w:rsidRPr="008E32F4" w:rsidRDefault="006B5DFB" w:rsidP="006B5DFB">
      <w:pPr>
        <w:ind w:firstLine="698"/>
        <w:jc w:val="right"/>
        <w:rPr>
          <w:b/>
          <w:sz w:val="28"/>
          <w:szCs w:val="28"/>
        </w:rPr>
      </w:pPr>
      <w:r w:rsidRPr="008E32F4">
        <w:rPr>
          <w:rStyle w:val="a7"/>
          <w:b w:val="0"/>
          <w:bCs/>
          <w:sz w:val="28"/>
          <w:szCs w:val="28"/>
        </w:rPr>
        <w:t xml:space="preserve">к </w:t>
      </w:r>
      <w:hyperlink w:anchor="sub_0" w:history="1">
        <w:r w:rsidRPr="008E32F4">
          <w:rPr>
            <w:rStyle w:val="a8"/>
            <w:rFonts w:eastAsiaTheme="majorEastAsia"/>
            <w:b w:val="0"/>
            <w:bCs/>
            <w:color w:val="auto"/>
            <w:sz w:val="28"/>
            <w:szCs w:val="28"/>
          </w:rPr>
          <w:t>постановлению</w:t>
        </w:r>
      </w:hyperlink>
      <w:r w:rsidRPr="008E32F4">
        <w:rPr>
          <w:rStyle w:val="a7"/>
          <w:b w:val="0"/>
          <w:bCs/>
          <w:sz w:val="28"/>
          <w:szCs w:val="28"/>
        </w:rPr>
        <w:t xml:space="preserve"> администрации</w:t>
      </w:r>
    </w:p>
    <w:p w:rsidR="006B5DFB" w:rsidRPr="008E32F4" w:rsidRDefault="00313991" w:rsidP="006B5DFB">
      <w:pPr>
        <w:ind w:firstLine="698"/>
        <w:jc w:val="right"/>
        <w:rPr>
          <w:b/>
          <w:sz w:val="28"/>
          <w:szCs w:val="28"/>
        </w:rPr>
      </w:pPr>
      <w:proofErr w:type="spellStart"/>
      <w:r w:rsidRPr="008E32F4">
        <w:rPr>
          <w:rStyle w:val="a7"/>
          <w:b w:val="0"/>
          <w:bCs/>
          <w:sz w:val="28"/>
          <w:szCs w:val="28"/>
        </w:rPr>
        <w:t>Ершо</w:t>
      </w:r>
      <w:r w:rsidR="006B5DFB" w:rsidRPr="008E32F4">
        <w:rPr>
          <w:rStyle w:val="a7"/>
          <w:b w:val="0"/>
          <w:bCs/>
          <w:sz w:val="28"/>
          <w:szCs w:val="28"/>
        </w:rPr>
        <w:t>вского</w:t>
      </w:r>
      <w:proofErr w:type="spellEnd"/>
      <w:r w:rsidR="006B5DFB" w:rsidRPr="008E32F4">
        <w:rPr>
          <w:rStyle w:val="a7"/>
          <w:b w:val="0"/>
          <w:bCs/>
          <w:sz w:val="28"/>
          <w:szCs w:val="28"/>
        </w:rPr>
        <w:t xml:space="preserve"> муниципального района</w:t>
      </w:r>
    </w:p>
    <w:p w:rsidR="006B5DFB" w:rsidRPr="008E32F4" w:rsidRDefault="006B5DFB" w:rsidP="006B5DFB">
      <w:pPr>
        <w:ind w:firstLine="698"/>
        <w:jc w:val="right"/>
        <w:rPr>
          <w:b/>
          <w:sz w:val="28"/>
          <w:szCs w:val="28"/>
        </w:rPr>
      </w:pPr>
      <w:r w:rsidRPr="008E32F4">
        <w:rPr>
          <w:rStyle w:val="a7"/>
          <w:b w:val="0"/>
          <w:bCs/>
          <w:sz w:val="28"/>
          <w:szCs w:val="28"/>
        </w:rPr>
        <w:t>Саратовской области</w:t>
      </w:r>
    </w:p>
    <w:p w:rsidR="006B5DFB" w:rsidRPr="00531D2D" w:rsidRDefault="006B5DFB" w:rsidP="006B5DFB">
      <w:pPr>
        <w:ind w:firstLine="698"/>
        <w:jc w:val="right"/>
        <w:rPr>
          <w:sz w:val="28"/>
          <w:szCs w:val="28"/>
          <w:u w:val="single"/>
        </w:rPr>
      </w:pPr>
      <w:r w:rsidRPr="008E32F4">
        <w:rPr>
          <w:rStyle w:val="a7"/>
          <w:b w:val="0"/>
          <w:bCs/>
          <w:sz w:val="28"/>
          <w:szCs w:val="28"/>
        </w:rPr>
        <w:t xml:space="preserve">от </w:t>
      </w:r>
      <w:r w:rsidR="00531D2D">
        <w:rPr>
          <w:rStyle w:val="a7"/>
          <w:b w:val="0"/>
          <w:bCs/>
          <w:sz w:val="28"/>
          <w:szCs w:val="28"/>
        </w:rPr>
        <w:t xml:space="preserve">« </w:t>
      </w:r>
      <w:r w:rsidR="00531D2D">
        <w:rPr>
          <w:rStyle w:val="a7"/>
          <w:b w:val="0"/>
          <w:bCs/>
          <w:sz w:val="28"/>
          <w:szCs w:val="28"/>
          <w:u w:val="single"/>
        </w:rPr>
        <w:t xml:space="preserve">24 </w:t>
      </w:r>
      <w:r w:rsidR="00313991" w:rsidRPr="008E32F4">
        <w:rPr>
          <w:rStyle w:val="a7"/>
          <w:b w:val="0"/>
          <w:bCs/>
          <w:sz w:val="28"/>
          <w:szCs w:val="28"/>
        </w:rPr>
        <w:t xml:space="preserve">» </w:t>
      </w:r>
      <w:r w:rsidR="00531D2D" w:rsidRPr="00531D2D">
        <w:rPr>
          <w:rStyle w:val="a7"/>
          <w:b w:val="0"/>
          <w:bCs/>
          <w:sz w:val="28"/>
          <w:szCs w:val="28"/>
          <w:u w:val="single"/>
        </w:rPr>
        <w:t xml:space="preserve"> июня</w:t>
      </w:r>
      <w:r w:rsidR="00531D2D">
        <w:rPr>
          <w:rStyle w:val="a7"/>
          <w:b w:val="0"/>
          <w:bCs/>
          <w:sz w:val="28"/>
          <w:szCs w:val="28"/>
          <w:u w:val="single"/>
        </w:rPr>
        <w:t xml:space="preserve">  </w:t>
      </w:r>
      <w:r w:rsidRPr="008E32F4">
        <w:rPr>
          <w:rStyle w:val="a7"/>
          <w:b w:val="0"/>
          <w:bCs/>
          <w:sz w:val="28"/>
          <w:szCs w:val="28"/>
        </w:rPr>
        <w:t xml:space="preserve"> 20</w:t>
      </w:r>
      <w:r w:rsidR="00313991" w:rsidRPr="008E32F4">
        <w:rPr>
          <w:rStyle w:val="a7"/>
          <w:b w:val="0"/>
          <w:bCs/>
          <w:sz w:val="28"/>
          <w:szCs w:val="28"/>
        </w:rPr>
        <w:t>14</w:t>
      </w:r>
      <w:r w:rsidRPr="008E32F4">
        <w:rPr>
          <w:rStyle w:val="a7"/>
          <w:b w:val="0"/>
          <w:bCs/>
          <w:sz w:val="28"/>
          <w:szCs w:val="28"/>
        </w:rPr>
        <w:t> г. N </w:t>
      </w:r>
      <w:r w:rsidR="00215EDE">
        <w:rPr>
          <w:rStyle w:val="a7"/>
          <w:b w:val="0"/>
          <w:bCs/>
          <w:sz w:val="28"/>
          <w:szCs w:val="28"/>
          <w:u w:val="single"/>
        </w:rPr>
        <w:t xml:space="preserve"> 826</w:t>
      </w:r>
      <w:r w:rsidR="00531D2D">
        <w:rPr>
          <w:rStyle w:val="a7"/>
          <w:b w:val="0"/>
          <w:bCs/>
          <w:sz w:val="28"/>
          <w:szCs w:val="28"/>
          <w:u w:val="single"/>
        </w:rPr>
        <w:t xml:space="preserve"> </w:t>
      </w:r>
    </w:p>
    <w:p w:rsidR="006B5DFB" w:rsidRPr="006B5DFB" w:rsidRDefault="006B5DFB" w:rsidP="006B5DFB">
      <w:pPr>
        <w:rPr>
          <w:sz w:val="28"/>
          <w:szCs w:val="28"/>
        </w:rPr>
      </w:pPr>
    </w:p>
    <w:p w:rsidR="006B5DFB" w:rsidRPr="00313991" w:rsidRDefault="006B5DFB" w:rsidP="0031399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13991">
        <w:rPr>
          <w:rFonts w:ascii="Times New Roman" w:hAnsi="Times New Roman" w:cs="Times New Roman"/>
          <w:color w:val="auto"/>
        </w:rPr>
        <w:t>Положение</w:t>
      </w:r>
      <w:r w:rsidRPr="00313991">
        <w:rPr>
          <w:rFonts w:ascii="Times New Roman" w:hAnsi="Times New Roman" w:cs="Times New Roman"/>
          <w:color w:val="auto"/>
        </w:rPr>
        <w:br/>
        <w:t xml:space="preserve">о районной комиссии по бронированию граждан, пребывающих в запасе, </w:t>
      </w:r>
      <w:proofErr w:type="spellStart"/>
      <w:r w:rsidR="00313991">
        <w:rPr>
          <w:rFonts w:ascii="Times New Roman" w:hAnsi="Times New Roman" w:cs="Times New Roman"/>
          <w:color w:val="auto"/>
        </w:rPr>
        <w:t>Ершо</w:t>
      </w:r>
      <w:r w:rsidRPr="00313991">
        <w:rPr>
          <w:rFonts w:ascii="Times New Roman" w:hAnsi="Times New Roman" w:cs="Times New Roman"/>
          <w:color w:val="auto"/>
        </w:rPr>
        <w:t>вского</w:t>
      </w:r>
      <w:proofErr w:type="spellEnd"/>
      <w:r w:rsidRPr="00313991">
        <w:rPr>
          <w:rFonts w:ascii="Times New Roman" w:hAnsi="Times New Roman" w:cs="Times New Roman"/>
          <w:color w:val="auto"/>
        </w:rPr>
        <w:t xml:space="preserve"> муниципального района</w:t>
      </w:r>
    </w:p>
    <w:p w:rsidR="006B5DFB" w:rsidRPr="00313991" w:rsidRDefault="006B5DFB" w:rsidP="006B5DFB">
      <w:pPr>
        <w:rPr>
          <w:sz w:val="28"/>
          <w:szCs w:val="28"/>
        </w:rPr>
      </w:pPr>
    </w:p>
    <w:p w:rsidR="006B5DFB" w:rsidRPr="00313991" w:rsidRDefault="006B5DFB" w:rsidP="008E32F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sub_100"/>
      <w:r w:rsidRPr="00313991">
        <w:rPr>
          <w:rFonts w:ascii="Times New Roman" w:hAnsi="Times New Roman" w:cs="Times New Roman"/>
          <w:color w:val="auto"/>
        </w:rPr>
        <w:t>I. Общие положения</w:t>
      </w:r>
    </w:p>
    <w:bookmarkEnd w:id="6"/>
    <w:p w:rsidR="006B5DFB" w:rsidRPr="006B5DFB" w:rsidRDefault="006B5DFB" w:rsidP="006B5DFB">
      <w:pPr>
        <w:rPr>
          <w:sz w:val="28"/>
          <w:szCs w:val="28"/>
        </w:rPr>
      </w:pPr>
    </w:p>
    <w:p w:rsidR="006B5DFB" w:rsidRPr="006B5DFB" w:rsidRDefault="006B5DFB" w:rsidP="00313991">
      <w:pPr>
        <w:jc w:val="both"/>
        <w:rPr>
          <w:sz w:val="28"/>
          <w:szCs w:val="28"/>
        </w:rPr>
      </w:pPr>
      <w:bookmarkStart w:id="7" w:name="sub_1001"/>
      <w:r w:rsidRPr="006B5DFB">
        <w:rPr>
          <w:sz w:val="28"/>
          <w:szCs w:val="28"/>
        </w:rPr>
        <w:t xml:space="preserve">1. Районная комиссия по бронированию граждан, пребывающих в запасе, </w:t>
      </w:r>
      <w:proofErr w:type="spellStart"/>
      <w:r w:rsidR="00313991">
        <w:rPr>
          <w:sz w:val="28"/>
          <w:szCs w:val="28"/>
        </w:rPr>
        <w:t>Ершо</w:t>
      </w:r>
      <w:r w:rsidRPr="006B5DFB">
        <w:rPr>
          <w:sz w:val="28"/>
          <w:szCs w:val="28"/>
        </w:rPr>
        <w:t>вского</w:t>
      </w:r>
      <w:proofErr w:type="spellEnd"/>
      <w:r w:rsidRPr="006B5DFB">
        <w:rPr>
          <w:sz w:val="28"/>
          <w:szCs w:val="28"/>
        </w:rPr>
        <w:t xml:space="preserve"> </w:t>
      </w:r>
      <w:r w:rsidR="00867286">
        <w:rPr>
          <w:sz w:val="28"/>
          <w:szCs w:val="28"/>
        </w:rPr>
        <w:t>муниципального района (далее - Р</w:t>
      </w:r>
      <w:r w:rsidRPr="006B5DFB">
        <w:rPr>
          <w:sz w:val="28"/>
          <w:szCs w:val="28"/>
        </w:rPr>
        <w:t>айонная комиссия), осуществляет руководство работой по бронированию граждан, пребывающих в запасе, на период мобилизации и в военное время за органами местного самоуправления, предприятиями, организациями и учреждениями (далее - организациями) руководителей, специалистов, высококвалифицированных рабочих и служащих. Обеспечивает предоставление отчетности по бронированию в порядке, определяемом органом государственной власти субъекта Российской Федерации.</w:t>
      </w:r>
    </w:p>
    <w:p w:rsidR="006B5DFB" w:rsidRPr="006B5DFB" w:rsidRDefault="006B5DFB" w:rsidP="00313991">
      <w:pPr>
        <w:jc w:val="both"/>
        <w:rPr>
          <w:sz w:val="28"/>
          <w:szCs w:val="28"/>
        </w:rPr>
      </w:pPr>
      <w:bookmarkStart w:id="8" w:name="sub_1002"/>
      <w:bookmarkEnd w:id="7"/>
      <w:r w:rsidRPr="006B5DFB">
        <w:rPr>
          <w:sz w:val="28"/>
          <w:szCs w:val="28"/>
        </w:rPr>
        <w:t xml:space="preserve">2. Правовую основу деятельности комиссии составляют </w:t>
      </w:r>
      <w:hyperlink r:id="rId9" w:history="1">
        <w:r w:rsidRPr="00894DB6">
          <w:rPr>
            <w:rStyle w:val="a8"/>
            <w:rFonts w:eastAsiaTheme="majorEastAsia"/>
            <w:b w:val="0"/>
            <w:color w:val="auto"/>
            <w:sz w:val="28"/>
            <w:szCs w:val="28"/>
          </w:rPr>
          <w:t>Конституция</w:t>
        </w:r>
      </w:hyperlink>
      <w:r w:rsidRPr="00313991">
        <w:rPr>
          <w:sz w:val="28"/>
          <w:szCs w:val="28"/>
        </w:rPr>
        <w:t xml:space="preserve"> </w:t>
      </w:r>
      <w:r w:rsidRPr="006B5DFB">
        <w:rPr>
          <w:sz w:val="28"/>
          <w:szCs w:val="28"/>
        </w:rPr>
        <w:t>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постановления и распоряжения Межведомственной комиссии по вопросам бронирования граждан Российской Федерации, пребывающих в запасе Вооруженных Сил Российской Федерации (далее Межведомственная комиссия), правовые акты органов исполнительной власти области, постановления и распоряжения областной комиссии по бронированию граждан, пребывающих в запасе, постановления и распоряжения администрации муниципального района и настоящее Положение.</w:t>
      </w:r>
    </w:p>
    <w:bookmarkEnd w:id="8"/>
    <w:p w:rsidR="006B5DFB" w:rsidRPr="006B5DFB" w:rsidRDefault="006B5DFB" w:rsidP="00313991">
      <w:pPr>
        <w:jc w:val="both"/>
        <w:rPr>
          <w:sz w:val="28"/>
          <w:szCs w:val="28"/>
        </w:rPr>
      </w:pPr>
    </w:p>
    <w:p w:rsidR="006B5DFB" w:rsidRPr="00313991" w:rsidRDefault="006B5DFB" w:rsidP="0086728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sub_200"/>
      <w:r w:rsidRPr="00313991">
        <w:rPr>
          <w:rFonts w:ascii="Times New Roman" w:hAnsi="Times New Roman" w:cs="Times New Roman"/>
          <w:color w:val="auto"/>
        </w:rPr>
        <w:t>II. Функции комиссии</w:t>
      </w:r>
    </w:p>
    <w:bookmarkEnd w:id="9"/>
    <w:p w:rsidR="006B5DFB" w:rsidRPr="006B5DFB" w:rsidRDefault="006B5DFB" w:rsidP="00313991">
      <w:pPr>
        <w:jc w:val="both"/>
        <w:rPr>
          <w:sz w:val="28"/>
          <w:szCs w:val="28"/>
        </w:rPr>
      </w:pPr>
    </w:p>
    <w:p w:rsidR="006B5DFB" w:rsidRPr="006B5DFB" w:rsidRDefault="006B5DFB" w:rsidP="00313991">
      <w:pPr>
        <w:jc w:val="both"/>
        <w:rPr>
          <w:sz w:val="28"/>
          <w:szCs w:val="28"/>
        </w:rPr>
      </w:pPr>
      <w:bookmarkStart w:id="10" w:name="sub_1003"/>
      <w:r w:rsidRPr="006B5DFB">
        <w:rPr>
          <w:sz w:val="28"/>
          <w:szCs w:val="28"/>
        </w:rPr>
        <w:t>3. Районная комиссия :</w:t>
      </w:r>
    </w:p>
    <w:bookmarkEnd w:id="10"/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 xml:space="preserve">осуществляет организацию и методическое руководство работами по воинскому учету и бронированию граждан, пребывающих в запасе в администрации муниципального района и в подведомственных муниципальных организациях, оказывает методическое руководство в </w:t>
      </w:r>
      <w:r w:rsidR="006B5DFB" w:rsidRPr="006B5DFB">
        <w:rPr>
          <w:sz w:val="28"/>
          <w:szCs w:val="28"/>
        </w:rPr>
        <w:lastRenderedPageBreak/>
        <w:t>организациях деятельность которых связана с деятельностью органов государственной власти области, органам местного самоуправления или которые находятся в сфере их ведения, (в организациях, находящихся в сфере ведения федеральных органов государственной власти, руководство работой осуществляет только в части организации учёта этих организаций, контроля и получения необходимой информации);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осуществляет учёт всех организаций, расположенных на территории района, путём формирования и ведения картотеки учёта организаций (карточка учёта организации);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ведёт учёт граждан, пребывающих в запасе, занимающихся индивидуальной трудовой деятельностью и работающих в фермерских хозяйствах;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определяет организации, расположенные на территории района, деятельность которых связана с деятельностью органов государственной власти области, органов местного самоуправления или которые находятся в сфере их ведения, которые продолжают свою деятельность в период мобилизации и в военное время, принимает решения об организации бронирования граждан, пребывающих в запасе, работающих в этих организациях, и представляет в территориальную комиссию свои предложения для утверждения;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 xml:space="preserve">при необходимости оформляет в отделе военного комиссариата Саратовской области </w:t>
      </w:r>
      <w:r w:rsidR="00867286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Ершо</w:t>
      </w:r>
      <w:r w:rsidR="006B5DFB" w:rsidRPr="006B5DFB">
        <w:rPr>
          <w:sz w:val="28"/>
          <w:szCs w:val="28"/>
        </w:rPr>
        <w:t>вскому</w:t>
      </w:r>
      <w:proofErr w:type="spellEnd"/>
      <w:r w:rsidR="006B5DFB" w:rsidRPr="006B5DFB">
        <w:rPr>
          <w:sz w:val="28"/>
          <w:szCs w:val="28"/>
        </w:rPr>
        <w:t xml:space="preserve"> району отсрочки от призыва на военную службу по мобилизации и последующих призывов в военное время гражданам, пребывающим в запасе, работающим в организациях с малой численностью, при условии продолжения работы этих организаций по профилю своей деятельности в период мобилизации и в военное время;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представляет в Саратовскую областную комиссию по бронированию гражда</w:t>
      </w:r>
      <w:r w:rsidR="00867286">
        <w:rPr>
          <w:sz w:val="28"/>
          <w:szCs w:val="28"/>
        </w:rPr>
        <w:t>н, пребывающих в запасе (далее О</w:t>
      </w:r>
      <w:r w:rsidR="006B5DFB" w:rsidRPr="006B5DFB">
        <w:rPr>
          <w:sz w:val="28"/>
          <w:szCs w:val="28"/>
        </w:rPr>
        <w:t>бластная комиссия), ходатайства о предоставлении персональных отсрочек от призыва на военную службу по мобилизации и в военное время гражданам, пребывающим в запасе, и работающим в организациях, деятельность которых связана с деятельностью органов государственной власти области, органов местного самоуправления или которые находятся в сфере их ведения;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проводит анализ обеспеченности трудовыми ресурсами на период мобилизации и на военное время органов местного самоуправления и организаций, расположенных на территории муниципального района;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составляет и предст</w:t>
      </w:r>
      <w:r w:rsidR="00867286">
        <w:rPr>
          <w:sz w:val="28"/>
          <w:szCs w:val="28"/>
        </w:rPr>
        <w:t>авляет в установленные сроки в О</w:t>
      </w:r>
      <w:r w:rsidR="006B5DFB" w:rsidRPr="006B5DFB">
        <w:rPr>
          <w:sz w:val="28"/>
          <w:szCs w:val="28"/>
        </w:rPr>
        <w:t>бластную комиссию отчёты о численности работающих и забронированных граждан, пребывающих в запасе, и доклад о состоянии работы по бронированию граждан, пребывающих в запасе;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доводит до организаций, деятельность которых связана с деятельностью органов государственной власти области, органа местного самоуправления или которые находятся в сфере их ведения, решения вышестоящих органов по вопросам бронирования граждан, пребывающих в запасе;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867286">
        <w:rPr>
          <w:sz w:val="28"/>
          <w:szCs w:val="28"/>
        </w:rPr>
        <w:t>представляет в О</w:t>
      </w:r>
      <w:r w:rsidR="006B5DFB" w:rsidRPr="006B5DFB">
        <w:rPr>
          <w:sz w:val="28"/>
          <w:szCs w:val="28"/>
        </w:rPr>
        <w:t>бластную комиссию в установленном порядке обоснованные предложения об изменениях и дополнениях, которые целесообразно внести в Территориальный перечень должностей и профессии;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осуществляет контроль за включением в учредительные документы организаций, расположенных на территории муниципального района, положений, касающихся организации воинского учёта и бронирования граждан, пребывающих в запасе;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издаёт распоряжения по вопросам, входящим в её компетенцию, которые обязательны для исполнения всеми организациями, расположенными на территории района, не входящими в систему федеральных органов государственной власти;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запрашивает и получает от организаций, расположенных на территории муниципального района, информацию, документы и материалы, необходимые для решения вопросов, связанных с бронированием граждан, пребывающих в запасе, и обеспечением организаций на период мобилизации и на военное время квалифицированными рабочими и служащими из числа граждан, пребывающих в запасе;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осуществляет контроль за правильностью и полнотой бронирования граждан, пребывающих в запасе, в организациях, расположенных на территории муниципального района, в рамках своих полномочий;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 xml:space="preserve">заслушивает на своих заседаниях отчёты руководителей органов местного самоуправления </w:t>
      </w:r>
      <w:proofErr w:type="spellStart"/>
      <w:r>
        <w:rPr>
          <w:sz w:val="28"/>
          <w:szCs w:val="28"/>
        </w:rPr>
        <w:t>Ершо</w:t>
      </w:r>
      <w:r w:rsidR="006B5DFB" w:rsidRPr="006B5DFB">
        <w:rPr>
          <w:sz w:val="28"/>
          <w:szCs w:val="28"/>
        </w:rPr>
        <w:t>вского</w:t>
      </w:r>
      <w:proofErr w:type="spellEnd"/>
      <w:r w:rsidR="006B5DFB" w:rsidRPr="006B5DFB">
        <w:rPr>
          <w:sz w:val="28"/>
          <w:szCs w:val="28"/>
        </w:rPr>
        <w:t xml:space="preserve"> муниципального района, организаций, других ответственных работников в рамках своих полномочий о состоянии работы по бронированию граждан, пребывающих в запасе;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 xml:space="preserve">проводит совещания с руководителями органов местного самоуправления </w:t>
      </w:r>
      <w:proofErr w:type="spellStart"/>
      <w:r>
        <w:rPr>
          <w:sz w:val="28"/>
          <w:szCs w:val="28"/>
        </w:rPr>
        <w:t>Ершо</w:t>
      </w:r>
      <w:r w:rsidR="006B5DFB" w:rsidRPr="006B5DFB">
        <w:rPr>
          <w:sz w:val="28"/>
          <w:szCs w:val="28"/>
        </w:rPr>
        <w:t>вского</w:t>
      </w:r>
      <w:proofErr w:type="spellEnd"/>
      <w:r w:rsidR="006B5DFB" w:rsidRPr="006B5DFB">
        <w:rPr>
          <w:sz w:val="28"/>
          <w:szCs w:val="28"/>
        </w:rPr>
        <w:t xml:space="preserve"> муниципального района и организаций в рамках своих полномочии по вопросам бронирования граждан, пребывающих в запасе;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 xml:space="preserve">обобщает, анализирует и представляет в </w:t>
      </w:r>
      <w:r w:rsidR="00867286">
        <w:rPr>
          <w:sz w:val="28"/>
          <w:szCs w:val="28"/>
        </w:rPr>
        <w:t>О</w:t>
      </w:r>
      <w:r w:rsidR="006B5DFB" w:rsidRPr="006B5DFB">
        <w:rPr>
          <w:sz w:val="28"/>
          <w:szCs w:val="28"/>
        </w:rPr>
        <w:t>бластную комиссию предложения, направленные на совершенствование работы по бронированию граждан, пребывающих в запасе;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организует обмен опытом работы по вопросам бронирования граждан, пребывающих в запасе;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обеспечивает организации, деятельность которых связана с деятельностью органов государственной власти области, органа местного самоуправления или которые находятся в сфере их ведения и расположенные на территории муниципального района, необходимыми нормативными и методическими документами;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 xml:space="preserve">организует (совместно с отделом военного комиссариата Саратовской области по </w:t>
      </w:r>
      <w:proofErr w:type="spellStart"/>
      <w:r>
        <w:rPr>
          <w:sz w:val="28"/>
          <w:szCs w:val="28"/>
        </w:rPr>
        <w:t>Ершо</w:t>
      </w:r>
      <w:r w:rsidR="006B5DFB" w:rsidRPr="006B5DFB">
        <w:rPr>
          <w:sz w:val="28"/>
          <w:szCs w:val="28"/>
        </w:rPr>
        <w:t>вскому</w:t>
      </w:r>
      <w:proofErr w:type="spellEnd"/>
      <w:r w:rsidR="006B5DFB" w:rsidRPr="006B5DFB">
        <w:rPr>
          <w:sz w:val="28"/>
          <w:szCs w:val="28"/>
        </w:rPr>
        <w:t xml:space="preserve"> району) обучение работников, осуществляющих бронирование граждан, пребывающих в запасе, в организациях района;</w:t>
      </w:r>
    </w:p>
    <w:p w:rsidR="006B5DFB" w:rsidRPr="006B5DFB" w:rsidRDefault="00313991" w:rsidP="0031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осуществляет взаимодействие с районными комиссиями по бронированию граждан, пребывающих в запасе, других районов.</w:t>
      </w:r>
    </w:p>
    <w:p w:rsidR="006B5DFB" w:rsidRPr="006B5DFB" w:rsidRDefault="006B5DFB" w:rsidP="00313991">
      <w:pPr>
        <w:jc w:val="both"/>
        <w:rPr>
          <w:sz w:val="28"/>
          <w:szCs w:val="28"/>
        </w:rPr>
      </w:pPr>
    </w:p>
    <w:p w:rsidR="006B5DFB" w:rsidRPr="00313991" w:rsidRDefault="006B5DFB" w:rsidP="0086728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sub_300"/>
      <w:r w:rsidRPr="00313991">
        <w:rPr>
          <w:rFonts w:ascii="Times New Roman" w:hAnsi="Times New Roman" w:cs="Times New Roman"/>
          <w:color w:val="auto"/>
        </w:rPr>
        <w:lastRenderedPageBreak/>
        <w:t>III. Порядок формирования и деятельность комиссии</w:t>
      </w:r>
    </w:p>
    <w:bookmarkEnd w:id="11"/>
    <w:p w:rsidR="006B5DFB" w:rsidRPr="006B5DFB" w:rsidRDefault="006B5DFB" w:rsidP="00313991">
      <w:pPr>
        <w:jc w:val="both"/>
        <w:rPr>
          <w:sz w:val="28"/>
          <w:szCs w:val="28"/>
        </w:rPr>
      </w:pPr>
    </w:p>
    <w:p w:rsidR="006B5DFB" w:rsidRPr="006B5DFB" w:rsidRDefault="006B5DFB" w:rsidP="00313991">
      <w:pPr>
        <w:jc w:val="both"/>
        <w:rPr>
          <w:sz w:val="28"/>
          <w:szCs w:val="28"/>
        </w:rPr>
      </w:pPr>
      <w:bookmarkStart w:id="12" w:name="sub_1004"/>
      <w:r w:rsidRPr="006B5DFB">
        <w:rPr>
          <w:sz w:val="28"/>
          <w:szCs w:val="28"/>
        </w:rPr>
        <w:t>4. Районная комиссия создается постановлением администрации муниципального района.</w:t>
      </w:r>
    </w:p>
    <w:bookmarkEnd w:id="12"/>
    <w:p w:rsidR="006B5DFB" w:rsidRPr="006B5DFB" w:rsidRDefault="006B5DFB" w:rsidP="00313991">
      <w:pPr>
        <w:jc w:val="both"/>
        <w:rPr>
          <w:sz w:val="28"/>
          <w:szCs w:val="28"/>
        </w:rPr>
      </w:pPr>
      <w:r w:rsidRPr="006B5DFB">
        <w:rPr>
          <w:sz w:val="28"/>
          <w:szCs w:val="28"/>
        </w:rPr>
        <w:t xml:space="preserve">Функцию рабочего аппарата комиссии выполняет </w:t>
      </w:r>
      <w:r w:rsidR="00313991">
        <w:rPr>
          <w:sz w:val="28"/>
          <w:szCs w:val="28"/>
        </w:rPr>
        <w:t xml:space="preserve">главный специалист по </w:t>
      </w:r>
      <w:r w:rsidRPr="006B5DFB">
        <w:rPr>
          <w:sz w:val="28"/>
          <w:szCs w:val="28"/>
        </w:rPr>
        <w:t xml:space="preserve">мобилизационной подготовки </w:t>
      </w:r>
      <w:r w:rsidR="00313991">
        <w:rPr>
          <w:sz w:val="28"/>
          <w:szCs w:val="28"/>
        </w:rPr>
        <w:t xml:space="preserve">и секретному делопроизводству </w:t>
      </w:r>
      <w:r w:rsidRPr="006B5DFB">
        <w:rPr>
          <w:sz w:val="28"/>
          <w:szCs w:val="28"/>
        </w:rPr>
        <w:t>администрации муниципального района.</w:t>
      </w:r>
    </w:p>
    <w:p w:rsidR="006B5DFB" w:rsidRPr="006B5DFB" w:rsidRDefault="006B5DFB" w:rsidP="00313991">
      <w:pPr>
        <w:jc w:val="both"/>
        <w:rPr>
          <w:sz w:val="28"/>
          <w:szCs w:val="28"/>
        </w:rPr>
      </w:pPr>
      <w:bookmarkStart w:id="13" w:name="sub_1005"/>
      <w:r w:rsidRPr="006B5DFB">
        <w:rPr>
          <w:sz w:val="28"/>
          <w:szCs w:val="28"/>
        </w:rPr>
        <w:t>5. Заседания комиссии проводятся на постоянной основе не реже одного раза в квартал. В случае необходимости могут проводиться внеочередные заседания.</w:t>
      </w:r>
    </w:p>
    <w:p w:rsidR="006B5DFB" w:rsidRPr="006B5DFB" w:rsidRDefault="006B5DFB" w:rsidP="00313991">
      <w:pPr>
        <w:jc w:val="both"/>
        <w:rPr>
          <w:sz w:val="28"/>
          <w:szCs w:val="28"/>
        </w:rPr>
      </w:pPr>
      <w:bookmarkStart w:id="14" w:name="sub_1006"/>
      <w:bookmarkEnd w:id="13"/>
      <w:r w:rsidRPr="006B5DFB">
        <w:rPr>
          <w:sz w:val="28"/>
          <w:szCs w:val="28"/>
        </w:rPr>
        <w:t>6. Комиссия вправе вносить на рассмотрение суженного заседания администрации муниципального района вопросы, имеющие отношение к сфере её деятельности.</w:t>
      </w:r>
    </w:p>
    <w:p w:rsidR="006B5DFB" w:rsidRPr="006B5DFB" w:rsidRDefault="006B5DFB" w:rsidP="00313991">
      <w:pPr>
        <w:jc w:val="both"/>
        <w:rPr>
          <w:sz w:val="28"/>
          <w:szCs w:val="28"/>
        </w:rPr>
      </w:pPr>
      <w:bookmarkStart w:id="15" w:name="sub_1007"/>
      <w:bookmarkEnd w:id="14"/>
      <w:r w:rsidRPr="006B5DFB">
        <w:rPr>
          <w:sz w:val="28"/>
          <w:szCs w:val="28"/>
        </w:rPr>
        <w:t xml:space="preserve">7. Комиссия организует подготовку обобщенной информации о состоянии воинского учёта и бронирования граждан, пребывающих в запасе, и ежеквартально представляет её главе администрации </w:t>
      </w:r>
      <w:proofErr w:type="spellStart"/>
      <w:r w:rsidR="00867286">
        <w:rPr>
          <w:sz w:val="28"/>
          <w:szCs w:val="28"/>
        </w:rPr>
        <w:t>Ершовского</w:t>
      </w:r>
      <w:proofErr w:type="spellEnd"/>
      <w:r w:rsidR="00867286">
        <w:rPr>
          <w:sz w:val="28"/>
          <w:szCs w:val="28"/>
        </w:rPr>
        <w:t xml:space="preserve"> </w:t>
      </w:r>
      <w:r w:rsidRPr="006B5DFB">
        <w:rPr>
          <w:sz w:val="28"/>
          <w:szCs w:val="28"/>
        </w:rPr>
        <w:t>муниципального района.</w:t>
      </w:r>
    </w:p>
    <w:p w:rsidR="006B5DFB" w:rsidRPr="006B5DFB" w:rsidRDefault="006B5DFB" w:rsidP="00313991">
      <w:pPr>
        <w:jc w:val="both"/>
        <w:rPr>
          <w:sz w:val="28"/>
          <w:szCs w:val="28"/>
        </w:rPr>
      </w:pPr>
      <w:bookmarkStart w:id="16" w:name="sub_1008"/>
      <w:bookmarkEnd w:id="15"/>
      <w:r w:rsidRPr="006B5DFB">
        <w:rPr>
          <w:sz w:val="28"/>
          <w:szCs w:val="28"/>
        </w:rPr>
        <w:t>8. Подготовку материалов к рассмотрению на заседаниях комиссии, разработку нормативных и методических документов осуществляет рабочий аппарат комиссии. При выполнении своих служебных обязанностей, сотрудники рабочего аппарата комиссии имеют право посещать органы исполнительной власти области, администрации муниципальных образований района, организации, знакомиться с материалами по вопросам, имеющим отношение к бронированию граждан, пребывающих в запасе.</w:t>
      </w:r>
    </w:p>
    <w:p w:rsidR="006B5DFB" w:rsidRPr="006B5DFB" w:rsidRDefault="006B5DFB" w:rsidP="00313991">
      <w:pPr>
        <w:jc w:val="both"/>
        <w:rPr>
          <w:sz w:val="28"/>
          <w:szCs w:val="28"/>
        </w:rPr>
      </w:pPr>
      <w:bookmarkStart w:id="17" w:name="sub_1009"/>
      <w:bookmarkEnd w:id="16"/>
      <w:r w:rsidRPr="006B5DFB">
        <w:rPr>
          <w:sz w:val="28"/>
          <w:szCs w:val="28"/>
        </w:rPr>
        <w:t>9. Решения комиссии оформляются постановлениями или распоряжениями, которые являются обязательными для исполнения ор</w:t>
      </w:r>
      <w:r w:rsidR="00230D9B">
        <w:rPr>
          <w:sz w:val="28"/>
          <w:szCs w:val="28"/>
        </w:rPr>
        <w:t xml:space="preserve">ганами местного самоуправления </w:t>
      </w:r>
      <w:proofErr w:type="spellStart"/>
      <w:r w:rsidR="00230D9B">
        <w:rPr>
          <w:sz w:val="28"/>
          <w:szCs w:val="28"/>
        </w:rPr>
        <w:t>Ершо</w:t>
      </w:r>
      <w:r w:rsidRPr="006B5DFB">
        <w:rPr>
          <w:sz w:val="28"/>
          <w:szCs w:val="28"/>
        </w:rPr>
        <w:t>вского</w:t>
      </w:r>
      <w:proofErr w:type="spellEnd"/>
      <w:r w:rsidRPr="006B5DFB">
        <w:rPr>
          <w:sz w:val="28"/>
          <w:szCs w:val="28"/>
        </w:rPr>
        <w:t xml:space="preserve"> муниципального района и организациями, деятельность которых связана с этими органами или которые находятся в сфере их ведения.</w:t>
      </w:r>
    </w:p>
    <w:p w:rsidR="006B5DFB" w:rsidRPr="00867286" w:rsidRDefault="006B5DFB" w:rsidP="00867286">
      <w:pPr>
        <w:jc w:val="both"/>
        <w:rPr>
          <w:sz w:val="28"/>
          <w:szCs w:val="28"/>
        </w:rPr>
      </w:pPr>
      <w:bookmarkStart w:id="18" w:name="sub_1010"/>
      <w:bookmarkEnd w:id="17"/>
      <w:r w:rsidRPr="00867286">
        <w:rPr>
          <w:sz w:val="28"/>
          <w:szCs w:val="28"/>
        </w:rPr>
        <w:t>10. Постановления и распоряжения комиссии подписываются</w:t>
      </w:r>
      <w:r w:rsidR="00867286">
        <w:rPr>
          <w:sz w:val="28"/>
          <w:szCs w:val="28"/>
        </w:rPr>
        <w:t xml:space="preserve"> председателем</w:t>
      </w:r>
      <w:r w:rsidR="00867286" w:rsidRPr="00867286">
        <w:rPr>
          <w:sz w:val="28"/>
          <w:szCs w:val="28"/>
        </w:rPr>
        <w:t xml:space="preserve">. </w:t>
      </w:r>
      <w:bookmarkEnd w:id="18"/>
      <w:r w:rsidR="00867286" w:rsidRPr="00867286">
        <w:rPr>
          <w:sz w:val="28"/>
          <w:szCs w:val="28"/>
        </w:rPr>
        <w:t xml:space="preserve"> </w:t>
      </w:r>
    </w:p>
    <w:p w:rsidR="00230D9B" w:rsidRDefault="00230D9B" w:rsidP="006B5DFB">
      <w:pPr>
        <w:ind w:firstLine="698"/>
        <w:jc w:val="right"/>
        <w:rPr>
          <w:rStyle w:val="a7"/>
          <w:bCs/>
          <w:sz w:val="28"/>
          <w:szCs w:val="28"/>
        </w:rPr>
      </w:pPr>
      <w:bookmarkStart w:id="19" w:name="sub_2000"/>
    </w:p>
    <w:p w:rsidR="00230D9B" w:rsidRDefault="00230D9B" w:rsidP="006B5DFB">
      <w:pPr>
        <w:ind w:firstLine="698"/>
        <w:jc w:val="right"/>
        <w:rPr>
          <w:rStyle w:val="a7"/>
          <w:bCs/>
          <w:sz w:val="28"/>
          <w:szCs w:val="28"/>
        </w:rPr>
      </w:pPr>
    </w:p>
    <w:p w:rsidR="00230D9B" w:rsidRDefault="00230D9B" w:rsidP="006B5DFB">
      <w:pPr>
        <w:ind w:firstLine="698"/>
        <w:jc w:val="right"/>
        <w:rPr>
          <w:rStyle w:val="a7"/>
          <w:bCs/>
          <w:sz w:val="28"/>
          <w:szCs w:val="28"/>
        </w:rPr>
      </w:pPr>
    </w:p>
    <w:p w:rsidR="00230D9B" w:rsidRDefault="00230D9B" w:rsidP="006B5DFB">
      <w:pPr>
        <w:ind w:firstLine="698"/>
        <w:jc w:val="right"/>
        <w:rPr>
          <w:rStyle w:val="a7"/>
          <w:bCs/>
          <w:sz w:val="28"/>
          <w:szCs w:val="28"/>
        </w:rPr>
      </w:pPr>
    </w:p>
    <w:p w:rsidR="00230D9B" w:rsidRDefault="00230D9B" w:rsidP="006B5DFB">
      <w:pPr>
        <w:ind w:firstLine="698"/>
        <w:jc w:val="right"/>
        <w:rPr>
          <w:rStyle w:val="a7"/>
          <w:bCs/>
          <w:sz w:val="28"/>
          <w:szCs w:val="28"/>
        </w:rPr>
      </w:pPr>
    </w:p>
    <w:p w:rsidR="00230D9B" w:rsidRDefault="00230D9B" w:rsidP="006B5DFB">
      <w:pPr>
        <w:ind w:firstLine="698"/>
        <w:jc w:val="right"/>
        <w:rPr>
          <w:rStyle w:val="a7"/>
          <w:bCs/>
          <w:sz w:val="28"/>
          <w:szCs w:val="28"/>
        </w:rPr>
      </w:pPr>
    </w:p>
    <w:p w:rsidR="00230D9B" w:rsidRDefault="00230D9B" w:rsidP="006B5DFB">
      <w:pPr>
        <w:ind w:firstLine="698"/>
        <w:jc w:val="right"/>
        <w:rPr>
          <w:rStyle w:val="a7"/>
          <w:bCs/>
          <w:sz w:val="28"/>
          <w:szCs w:val="28"/>
        </w:rPr>
      </w:pPr>
    </w:p>
    <w:p w:rsidR="00230D9B" w:rsidRDefault="00230D9B" w:rsidP="006B5DFB">
      <w:pPr>
        <w:ind w:firstLine="698"/>
        <w:jc w:val="right"/>
        <w:rPr>
          <w:rStyle w:val="a7"/>
          <w:bCs/>
          <w:sz w:val="28"/>
          <w:szCs w:val="28"/>
        </w:rPr>
      </w:pPr>
    </w:p>
    <w:p w:rsidR="00531D2D" w:rsidRDefault="00E62C41" w:rsidP="00531D2D">
      <w:pPr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 xml:space="preserve"> </w:t>
      </w:r>
    </w:p>
    <w:p w:rsidR="00230D9B" w:rsidRDefault="00230D9B" w:rsidP="006B5DFB">
      <w:pPr>
        <w:ind w:firstLine="698"/>
        <w:jc w:val="right"/>
        <w:rPr>
          <w:rStyle w:val="a7"/>
          <w:bCs/>
          <w:sz w:val="28"/>
          <w:szCs w:val="28"/>
        </w:rPr>
      </w:pPr>
    </w:p>
    <w:p w:rsidR="00230D9B" w:rsidRDefault="00230D9B" w:rsidP="006B5DFB">
      <w:pPr>
        <w:ind w:firstLine="698"/>
        <w:jc w:val="right"/>
        <w:rPr>
          <w:rStyle w:val="a7"/>
          <w:bCs/>
          <w:sz w:val="28"/>
          <w:szCs w:val="28"/>
        </w:rPr>
      </w:pPr>
    </w:p>
    <w:p w:rsidR="00867286" w:rsidRDefault="00867286" w:rsidP="006B5DFB">
      <w:pPr>
        <w:ind w:firstLine="698"/>
        <w:jc w:val="right"/>
        <w:rPr>
          <w:rStyle w:val="a7"/>
          <w:bCs/>
          <w:sz w:val="28"/>
          <w:szCs w:val="28"/>
        </w:rPr>
      </w:pPr>
    </w:p>
    <w:p w:rsidR="00230D9B" w:rsidRDefault="00230D9B" w:rsidP="00531D2D">
      <w:pPr>
        <w:rPr>
          <w:rStyle w:val="a7"/>
          <w:bCs/>
          <w:sz w:val="28"/>
          <w:szCs w:val="28"/>
        </w:rPr>
      </w:pPr>
    </w:p>
    <w:p w:rsidR="00531D2D" w:rsidRDefault="00531D2D" w:rsidP="00531D2D">
      <w:pPr>
        <w:rPr>
          <w:rStyle w:val="a7"/>
          <w:bCs/>
          <w:sz w:val="28"/>
          <w:szCs w:val="28"/>
        </w:rPr>
      </w:pPr>
    </w:p>
    <w:p w:rsidR="00230D9B" w:rsidRDefault="00230D9B" w:rsidP="006B5DFB">
      <w:pPr>
        <w:ind w:firstLine="698"/>
        <w:jc w:val="right"/>
        <w:rPr>
          <w:rStyle w:val="a7"/>
          <w:bCs/>
          <w:sz w:val="28"/>
          <w:szCs w:val="28"/>
        </w:rPr>
      </w:pPr>
    </w:p>
    <w:p w:rsidR="006B5DFB" w:rsidRPr="00867286" w:rsidRDefault="006B5DFB" w:rsidP="006B5DFB">
      <w:pPr>
        <w:ind w:firstLine="698"/>
        <w:jc w:val="right"/>
        <w:rPr>
          <w:b/>
          <w:sz w:val="28"/>
          <w:szCs w:val="28"/>
        </w:rPr>
      </w:pPr>
      <w:r w:rsidRPr="00867286">
        <w:rPr>
          <w:rStyle w:val="a7"/>
          <w:b w:val="0"/>
          <w:bCs/>
          <w:sz w:val="28"/>
          <w:szCs w:val="28"/>
        </w:rPr>
        <w:lastRenderedPageBreak/>
        <w:t>Приложение N 2</w:t>
      </w:r>
    </w:p>
    <w:bookmarkEnd w:id="19"/>
    <w:p w:rsidR="006B5DFB" w:rsidRPr="00867286" w:rsidRDefault="006B5DFB" w:rsidP="006B5DFB">
      <w:pPr>
        <w:ind w:firstLine="698"/>
        <w:jc w:val="right"/>
        <w:rPr>
          <w:b/>
          <w:sz w:val="28"/>
          <w:szCs w:val="28"/>
        </w:rPr>
      </w:pPr>
      <w:r w:rsidRPr="00867286">
        <w:rPr>
          <w:rStyle w:val="a7"/>
          <w:b w:val="0"/>
          <w:bCs/>
          <w:sz w:val="28"/>
          <w:szCs w:val="28"/>
        </w:rPr>
        <w:t xml:space="preserve">к </w:t>
      </w:r>
      <w:hyperlink w:anchor="sub_0" w:history="1">
        <w:r w:rsidRPr="00867286">
          <w:rPr>
            <w:rStyle w:val="a8"/>
            <w:rFonts w:eastAsiaTheme="majorEastAsia"/>
            <w:b w:val="0"/>
            <w:bCs/>
            <w:color w:val="auto"/>
            <w:sz w:val="28"/>
            <w:szCs w:val="28"/>
          </w:rPr>
          <w:t>постановлению</w:t>
        </w:r>
      </w:hyperlink>
      <w:r w:rsidRPr="00867286">
        <w:rPr>
          <w:rStyle w:val="a7"/>
          <w:b w:val="0"/>
          <w:bCs/>
          <w:sz w:val="28"/>
          <w:szCs w:val="28"/>
        </w:rPr>
        <w:t xml:space="preserve"> администрации</w:t>
      </w:r>
    </w:p>
    <w:p w:rsidR="006B5DFB" w:rsidRPr="00867286" w:rsidRDefault="00230D9B" w:rsidP="006B5DFB">
      <w:pPr>
        <w:ind w:firstLine="698"/>
        <w:jc w:val="right"/>
        <w:rPr>
          <w:b/>
          <w:sz w:val="28"/>
          <w:szCs w:val="28"/>
        </w:rPr>
      </w:pPr>
      <w:proofErr w:type="spellStart"/>
      <w:r w:rsidRPr="00867286">
        <w:rPr>
          <w:rStyle w:val="a7"/>
          <w:b w:val="0"/>
          <w:bCs/>
          <w:sz w:val="28"/>
          <w:szCs w:val="28"/>
        </w:rPr>
        <w:t>Ершо</w:t>
      </w:r>
      <w:r w:rsidR="006B5DFB" w:rsidRPr="00867286">
        <w:rPr>
          <w:rStyle w:val="a7"/>
          <w:b w:val="0"/>
          <w:bCs/>
          <w:sz w:val="28"/>
          <w:szCs w:val="28"/>
        </w:rPr>
        <w:t>вского</w:t>
      </w:r>
      <w:proofErr w:type="spellEnd"/>
      <w:r w:rsidR="006B5DFB" w:rsidRPr="00867286">
        <w:rPr>
          <w:rStyle w:val="a7"/>
          <w:b w:val="0"/>
          <w:bCs/>
          <w:sz w:val="28"/>
          <w:szCs w:val="28"/>
        </w:rPr>
        <w:t xml:space="preserve"> муниципального района</w:t>
      </w:r>
    </w:p>
    <w:p w:rsidR="006B5DFB" w:rsidRPr="00867286" w:rsidRDefault="006B5DFB" w:rsidP="006B5DFB">
      <w:pPr>
        <w:ind w:firstLine="698"/>
        <w:jc w:val="right"/>
        <w:rPr>
          <w:b/>
          <w:sz w:val="28"/>
          <w:szCs w:val="28"/>
        </w:rPr>
      </w:pPr>
      <w:r w:rsidRPr="00867286">
        <w:rPr>
          <w:rStyle w:val="a7"/>
          <w:b w:val="0"/>
          <w:bCs/>
          <w:sz w:val="28"/>
          <w:szCs w:val="28"/>
        </w:rPr>
        <w:t>Саратовской области</w:t>
      </w:r>
    </w:p>
    <w:p w:rsidR="00531D2D" w:rsidRPr="00531D2D" w:rsidRDefault="00531D2D" w:rsidP="00531D2D">
      <w:pPr>
        <w:ind w:firstLine="698"/>
        <w:jc w:val="right"/>
        <w:rPr>
          <w:sz w:val="28"/>
          <w:szCs w:val="28"/>
          <w:u w:val="single"/>
        </w:rPr>
      </w:pPr>
      <w:r w:rsidRPr="008E32F4">
        <w:rPr>
          <w:rStyle w:val="a7"/>
          <w:b w:val="0"/>
          <w:bCs/>
          <w:sz w:val="28"/>
          <w:szCs w:val="28"/>
        </w:rPr>
        <w:t xml:space="preserve">от </w:t>
      </w:r>
      <w:r>
        <w:rPr>
          <w:rStyle w:val="a7"/>
          <w:b w:val="0"/>
          <w:bCs/>
          <w:sz w:val="28"/>
          <w:szCs w:val="28"/>
        </w:rPr>
        <w:t xml:space="preserve">« </w:t>
      </w:r>
      <w:r>
        <w:rPr>
          <w:rStyle w:val="a7"/>
          <w:b w:val="0"/>
          <w:bCs/>
          <w:sz w:val="28"/>
          <w:szCs w:val="28"/>
          <w:u w:val="single"/>
        </w:rPr>
        <w:t xml:space="preserve">24 </w:t>
      </w:r>
      <w:r w:rsidRPr="008E32F4">
        <w:rPr>
          <w:rStyle w:val="a7"/>
          <w:b w:val="0"/>
          <w:bCs/>
          <w:sz w:val="28"/>
          <w:szCs w:val="28"/>
        </w:rPr>
        <w:t xml:space="preserve">» </w:t>
      </w:r>
      <w:r w:rsidRPr="00531D2D">
        <w:rPr>
          <w:rStyle w:val="a7"/>
          <w:b w:val="0"/>
          <w:bCs/>
          <w:sz w:val="28"/>
          <w:szCs w:val="28"/>
          <w:u w:val="single"/>
        </w:rPr>
        <w:t xml:space="preserve"> июня</w:t>
      </w:r>
      <w:r>
        <w:rPr>
          <w:rStyle w:val="a7"/>
          <w:b w:val="0"/>
          <w:bCs/>
          <w:sz w:val="28"/>
          <w:szCs w:val="28"/>
          <w:u w:val="single"/>
        </w:rPr>
        <w:t xml:space="preserve">  </w:t>
      </w:r>
      <w:r w:rsidRPr="008E32F4">
        <w:rPr>
          <w:rStyle w:val="a7"/>
          <w:b w:val="0"/>
          <w:bCs/>
          <w:sz w:val="28"/>
          <w:szCs w:val="28"/>
        </w:rPr>
        <w:t xml:space="preserve"> 2014 г. N </w:t>
      </w:r>
      <w:r w:rsidR="00215EDE">
        <w:rPr>
          <w:rStyle w:val="a7"/>
          <w:b w:val="0"/>
          <w:bCs/>
          <w:sz w:val="28"/>
          <w:szCs w:val="28"/>
          <w:u w:val="single"/>
        </w:rPr>
        <w:t xml:space="preserve"> 8</w:t>
      </w:r>
      <w:r>
        <w:rPr>
          <w:rStyle w:val="a7"/>
          <w:b w:val="0"/>
          <w:bCs/>
          <w:sz w:val="28"/>
          <w:szCs w:val="28"/>
          <w:u w:val="single"/>
        </w:rPr>
        <w:t>2</w:t>
      </w:r>
      <w:r w:rsidR="00215EDE">
        <w:rPr>
          <w:rStyle w:val="a7"/>
          <w:b w:val="0"/>
          <w:bCs/>
          <w:sz w:val="28"/>
          <w:szCs w:val="28"/>
          <w:u w:val="single"/>
        </w:rPr>
        <w:t>6</w:t>
      </w:r>
      <w:r>
        <w:rPr>
          <w:rStyle w:val="a7"/>
          <w:b w:val="0"/>
          <w:bCs/>
          <w:sz w:val="28"/>
          <w:szCs w:val="28"/>
          <w:u w:val="single"/>
        </w:rPr>
        <w:t xml:space="preserve"> </w:t>
      </w:r>
    </w:p>
    <w:p w:rsidR="006B5DFB" w:rsidRPr="006B5DFB" w:rsidRDefault="006B5DFB" w:rsidP="006B5DFB">
      <w:pPr>
        <w:rPr>
          <w:sz w:val="28"/>
          <w:szCs w:val="28"/>
        </w:rPr>
      </w:pPr>
    </w:p>
    <w:p w:rsidR="006B5DFB" w:rsidRPr="00230D9B" w:rsidRDefault="006B5DFB" w:rsidP="00230D9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30D9B">
        <w:rPr>
          <w:rFonts w:ascii="Times New Roman" w:hAnsi="Times New Roman" w:cs="Times New Roman"/>
          <w:color w:val="auto"/>
        </w:rPr>
        <w:t xml:space="preserve">Состав </w:t>
      </w:r>
      <w:r w:rsidRPr="00230D9B">
        <w:rPr>
          <w:rFonts w:ascii="Times New Roman" w:hAnsi="Times New Roman" w:cs="Times New Roman"/>
          <w:color w:val="auto"/>
        </w:rPr>
        <w:br/>
        <w:t xml:space="preserve">комиссии по бронированию граждан, пребывающих в запасе </w:t>
      </w:r>
      <w:proofErr w:type="spellStart"/>
      <w:r w:rsidR="00230D9B">
        <w:rPr>
          <w:rFonts w:ascii="Times New Roman" w:hAnsi="Times New Roman" w:cs="Times New Roman"/>
          <w:color w:val="auto"/>
        </w:rPr>
        <w:t>Ершо</w:t>
      </w:r>
      <w:r w:rsidRPr="00230D9B">
        <w:rPr>
          <w:rFonts w:ascii="Times New Roman" w:hAnsi="Times New Roman" w:cs="Times New Roman"/>
          <w:color w:val="auto"/>
        </w:rPr>
        <w:t>вского</w:t>
      </w:r>
      <w:proofErr w:type="spellEnd"/>
      <w:r w:rsidRPr="00230D9B">
        <w:rPr>
          <w:rFonts w:ascii="Times New Roman" w:hAnsi="Times New Roman" w:cs="Times New Roman"/>
          <w:color w:val="auto"/>
        </w:rPr>
        <w:t xml:space="preserve"> муниципального района</w:t>
      </w:r>
    </w:p>
    <w:p w:rsidR="006B5DFB" w:rsidRPr="006B5DFB" w:rsidRDefault="006B5DFB" w:rsidP="006B5DFB">
      <w:pPr>
        <w:rPr>
          <w:sz w:val="28"/>
          <w:szCs w:val="28"/>
        </w:rPr>
      </w:pPr>
    </w:p>
    <w:p w:rsidR="00230D9B" w:rsidRDefault="00230D9B" w:rsidP="00230D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первый </w:t>
      </w:r>
      <w:r w:rsidR="006B5DFB" w:rsidRPr="006B5DFB">
        <w:rPr>
          <w:rFonts w:ascii="Times New Roman" w:hAnsi="Times New Roman" w:cs="Times New Roman"/>
          <w:sz w:val="28"/>
          <w:szCs w:val="28"/>
        </w:rPr>
        <w:t>заместитель  главы администрации</w:t>
      </w:r>
    </w:p>
    <w:p w:rsidR="006B5DFB" w:rsidRPr="006B5DFB" w:rsidRDefault="00230D9B" w:rsidP="00230D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B5DFB" w:rsidRPr="006B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B5DFB" w:rsidRPr="006B5DFB" w:rsidRDefault="006B5DFB" w:rsidP="00230D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B5DF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0D9B" w:rsidRDefault="00230D9B" w:rsidP="006B5DF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главный  специалист по </w:t>
      </w:r>
      <w:r w:rsidR="006B5DFB" w:rsidRPr="006B5DFB">
        <w:rPr>
          <w:rFonts w:ascii="Times New Roman" w:hAnsi="Times New Roman" w:cs="Times New Roman"/>
          <w:sz w:val="28"/>
          <w:szCs w:val="28"/>
        </w:rPr>
        <w:t>мобилизационной подготовки</w:t>
      </w:r>
    </w:p>
    <w:p w:rsidR="00230D9B" w:rsidRDefault="00230D9B" w:rsidP="006B5DF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секретному делопроизводству </w:t>
      </w:r>
      <w:r w:rsidR="006B5DFB" w:rsidRPr="006B5D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B5DFB" w:rsidRPr="006B5DFB" w:rsidRDefault="00230D9B" w:rsidP="006B5DF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B5DFB" w:rsidRPr="006B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5DFB" w:rsidRPr="006B5DFB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района;</w:t>
      </w:r>
    </w:p>
    <w:p w:rsidR="006B5DFB" w:rsidRPr="006B5DFB" w:rsidRDefault="006B5DFB" w:rsidP="006B5DFB">
      <w:pPr>
        <w:rPr>
          <w:sz w:val="28"/>
          <w:szCs w:val="28"/>
        </w:rPr>
      </w:pPr>
    </w:p>
    <w:p w:rsidR="006B5DFB" w:rsidRPr="006B5DFB" w:rsidRDefault="006B5DFB" w:rsidP="006B5DFB">
      <w:pPr>
        <w:rPr>
          <w:sz w:val="28"/>
          <w:szCs w:val="28"/>
        </w:rPr>
      </w:pPr>
      <w:r w:rsidRPr="006B5DFB">
        <w:rPr>
          <w:rStyle w:val="a7"/>
          <w:bCs/>
          <w:sz w:val="28"/>
          <w:szCs w:val="28"/>
        </w:rPr>
        <w:t>Члены комиссии:</w:t>
      </w:r>
    </w:p>
    <w:p w:rsidR="006B5DFB" w:rsidRPr="006B5DFB" w:rsidRDefault="006B5DFB" w:rsidP="006B5DFB">
      <w:pPr>
        <w:rPr>
          <w:sz w:val="28"/>
          <w:szCs w:val="28"/>
        </w:rPr>
      </w:pPr>
    </w:p>
    <w:p w:rsidR="006B5DFB" w:rsidRPr="006B5DFB" w:rsidRDefault="00230D9B" w:rsidP="006B5DF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5DFB" w:rsidRPr="006B5DFB">
        <w:rPr>
          <w:rFonts w:ascii="Times New Roman" w:hAnsi="Times New Roman" w:cs="Times New Roman"/>
          <w:sz w:val="28"/>
          <w:szCs w:val="28"/>
        </w:rPr>
        <w:t xml:space="preserve">ачальник отдела ВКСО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</w:t>
      </w:r>
      <w:r w:rsidR="006B5DFB" w:rsidRPr="006B5DFB">
        <w:rPr>
          <w:rFonts w:ascii="Times New Roman" w:hAnsi="Times New Roman" w:cs="Times New Roman"/>
          <w:sz w:val="28"/>
          <w:szCs w:val="28"/>
        </w:rPr>
        <w:t>вскому</w:t>
      </w:r>
      <w:proofErr w:type="spellEnd"/>
      <w:r w:rsidR="006B5DFB" w:rsidRPr="006B5D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у - </w:t>
      </w:r>
      <w:r w:rsidR="006B5DFB" w:rsidRPr="006B5DFB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5DFB" w:rsidRPr="006B5DFB" w:rsidRDefault="00230D9B" w:rsidP="006B5DF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5DFB" w:rsidRPr="006B5DFB">
        <w:rPr>
          <w:rFonts w:ascii="Times New Roman" w:hAnsi="Times New Roman" w:cs="Times New Roman"/>
          <w:sz w:val="28"/>
          <w:szCs w:val="28"/>
        </w:rPr>
        <w:t xml:space="preserve">лавный врач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B5DFB" w:rsidRPr="006B5DFB">
        <w:rPr>
          <w:rFonts w:ascii="Times New Roman" w:hAnsi="Times New Roman" w:cs="Times New Roman"/>
          <w:sz w:val="28"/>
          <w:szCs w:val="28"/>
        </w:rPr>
        <w:t>УЗ "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</w:t>
      </w:r>
      <w:r w:rsidR="006B5DFB" w:rsidRPr="006B5DFB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6B5DFB" w:rsidRPr="006B5DFB">
        <w:rPr>
          <w:rFonts w:ascii="Times New Roman" w:hAnsi="Times New Roman" w:cs="Times New Roman"/>
          <w:sz w:val="28"/>
          <w:szCs w:val="28"/>
        </w:rPr>
        <w:t xml:space="preserve"> РБ"</w:t>
      </w:r>
      <w:r>
        <w:rPr>
          <w:rFonts w:ascii="Times New Roman" w:hAnsi="Times New Roman" w:cs="Times New Roman"/>
          <w:sz w:val="28"/>
          <w:szCs w:val="28"/>
        </w:rPr>
        <w:t>- (по согласованию);</w:t>
      </w:r>
    </w:p>
    <w:p w:rsidR="006B5DFB" w:rsidRPr="006B5DFB" w:rsidRDefault="00230D9B" w:rsidP="006B5DF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A507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B5DFB" w:rsidRPr="006B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5DFB" w:rsidRPr="006B5DF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A5072">
        <w:rPr>
          <w:rFonts w:ascii="Times New Roman" w:hAnsi="Times New Roman" w:cs="Times New Roman"/>
          <w:sz w:val="28"/>
          <w:szCs w:val="28"/>
        </w:rPr>
        <w:t>;</w:t>
      </w:r>
    </w:p>
    <w:p w:rsidR="006B5DFB" w:rsidRPr="006B5DFB" w:rsidRDefault="00AA5072" w:rsidP="006B5DF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культуры, молодежной политики и спорта </w:t>
      </w:r>
      <w:r w:rsidR="006B5DFB" w:rsidRPr="006B5DF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5DFB" w:rsidRPr="006B5DFB" w:rsidRDefault="006B5DFB" w:rsidP="006B5DFB">
      <w:pPr>
        <w:pStyle w:val="aa"/>
        <w:rPr>
          <w:rFonts w:ascii="Times New Roman" w:hAnsi="Times New Roman" w:cs="Times New Roman"/>
          <w:sz w:val="28"/>
          <w:szCs w:val="28"/>
        </w:rPr>
      </w:pPr>
      <w:r w:rsidRPr="006B5DF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A5072">
        <w:rPr>
          <w:rFonts w:ascii="Times New Roman" w:hAnsi="Times New Roman" w:cs="Times New Roman"/>
          <w:sz w:val="28"/>
          <w:szCs w:val="28"/>
        </w:rPr>
        <w:t>;</w:t>
      </w:r>
    </w:p>
    <w:p w:rsidR="006B5DFB" w:rsidRPr="006B5DFB" w:rsidRDefault="00AA5072" w:rsidP="006B5DF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аграрной политике и природопользованию.</w:t>
      </w:r>
    </w:p>
    <w:p w:rsidR="006B5DFB" w:rsidRPr="006B5DFB" w:rsidRDefault="006B5DFB" w:rsidP="006B5DFB">
      <w:pPr>
        <w:rPr>
          <w:sz w:val="28"/>
          <w:szCs w:val="28"/>
        </w:rPr>
      </w:pPr>
    </w:p>
    <w:p w:rsidR="006B5DFB" w:rsidRDefault="006B5DFB" w:rsidP="006B5DFB">
      <w:pPr>
        <w:rPr>
          <w:rStyle w:val="a7"/>
          <w:bCs/>
          <w:sz w:val="28"/>
          <w:szCs w:val="28"/>
        </w:rPr>
      </w:pPr>
    </w:p>
    <w:p w:rsidR="00AA5072" w:rsidRDefault="00AA5072" w:rsidP="006B5DFB">
      <w:pPr>
        <w:rPr>
          <w:rStyle w:val="a7"/>
          <w:bCs/>
          <w:sz w:val="28"/>
          <w:szCs w:val="28"/>
        </w:rPr>
      </w:pPr>
    </w:p>
    <w:p w:rsidR="00AA5072" w:rsidRDefault="00AA5072" w:rsidP="006B5DFB">
      <w:pPr>
        <w:rPr>
          <w:rStyle w:val="a7"/>
          <w:bCs/>
          <w:sz w:val="28"/>
          <w:szCs w:val="28"/>
        </w:rPr>
      </w:pPr>
    </w:p>
    <w:p w:rsidR="00AA5072" w:rsidRDefault="00AA5072" w:rsidP="006B5DFB">
      <w:pPr>
        <w:rPr>
          <w:rStyle w:val="a7"/>
          <w:bCs/>
          <w:sz w:val="28"/>
          <w:szCs w:val="28"/>
        </w:rPr>
      </w:pPr>
    </w:p>
    <w:p w:rsidR="00AA5072" w:rsidRDefault="00AA5072" w:rsidP="006B5DFB">
      <w:pPr>
        <w:rPr>
          <w:rStyle w:val="a7"/>
          <w:bCs/>
          <w:sz w:val="28"/>
          <w:szCs w:val="28"/>
        </w:rPr>
      </w:pPr>
    </w:p>
    <w:p w:rsidR="00AA5072" w:rsidRDefault="00AA5072" w:rsidP="006B5DFB">
      <w:pPr>
        <w:rPr>
          <w:rStyle w:val="a7"/>
          <w:bCs/>
          <w:sz w:val="28"/>
          <w:szCs w:val="28"/>
        </w:rPr>
      </w:pPr>
    </w:p>
    <w:p w:rsidR="00AA5072" w:rsidRDefault="00AA5072" w:rsidP="006B5DFB">
      <w:pPr>
        <w:rPr>
          <w:rStyle w:val="a7"/>
          <w:bCs/>
          <w:sz w:val="28"/>
          <w:szCs w:val="28"/>
        </w:rPr>
      </w:pPr>
    </w:p>
    <w:p w:rsidR="00AA5072" w:rsidRDefault="00AA5072" w:rsidP="006B5DFB">
      <w:pPr>
        <w:rPr>
          <w:rStyle w:val="a7"/>
          <w:bCs/>
          <w:sz w:val="28"/>
          <w:szCs w:val="28"/>
        </w:rPr>
      </w:pPr>
    </w:p>
    <w:p w:rsidR="00AA5072" w:rsidRDefault="00AA5072" w:rsidP="006B5DFB">
      <w:pPr>
        <w:rPr>
          <w:rStyle w:val="a7"/>
          <w:bCs/>
          <w:sz w:val="28"/>
          <w:szCs w:val="28"/>
        </w:rPr>
      </w:pPr>
    </w:p>
    <w:p w:rsidR="00AA5072" w:rsidRDefault="00AA5072" w:rsidP="006B5DFB">
      <w:pPr>
        <w:rPr>
          <w:rStyle w:val="a7"/>
          <w:bCs/>
          <w:sz w:val="28"/>
          <w:szCs w:val="28"/>
        </w:rPr>
      </w:pPr>
    </w:p>
    <w:p w:rsidR="00AA5072" w:rsidRDefault="00AA5072" w:rsidP="006B5DFB">
      <w:pPr>
        <w:rPr>
          <w:rStyle w:val="a7"/>
          <w:bCs/>
          <w:sz w:val="28"/>
          <w:szCs w:val="28"/>
        </w:rPr>
      </w:pPr>
    </w:p>
    <w:p w:rsidR="00AA5072" w:rsidRDefault="00AA5072" w:rsidP="006B5DFB">
      <w:pPr>
        <w:rPr>
          <w:rStyle w:val="a7"/>
          <w:bCs/>
          <w:sz w:val="28"/>
          <w:szCs w:val="28"/>
        </w:rPr>
      </w:pPr>
    </w:p>
    <w:p w:rsidR="00AA5072" w:rsidRPr="00531D2D" w:rsidRDefault="00E62C41" w:rsidP="006B5DFB">
      <w:pPr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 xml:space="preserve"> </w:t>
      </w:r>
    </w:p>
    <w:p w:rsidR="00AA5072" w:rsidRDefault="00AA5072" w:rsidP="006B5DFB">
      <w:pPr>
        <w:rPr>
          <w:rStyle w:val="a7"/>
          <w:bCs/>
          <w:sz w:val="28"/>
          <w:szCs w:val="28"/>
        </w:rPr>
      </w:pPr>
    </w:p>
    <w:p w:rsidR="00AA5072" w:rsidRDefault="00AA5072" w:rsidP="006B5DFB">
      <w:pPr>
        <w:rPr>
          <w:rStyle w:val="a7"/>
          <w:bCs/>
          <w:sz w:val="28"/>
          <w:szCs w:val="28"/>
        </w:rPr>
      </w:pPr>
    </w:p>
    <w:p w:rsidR="00AA5072" w:rsidRDefault="00AA5072" w:rsidP="006B5DFB">
      <w:pPr>
        <w:rPr>
          <w:rStyle w:val="a7"/>
          <w:bCs/>
          <w:sz w:val="28"/>
          <w:szCs w:val="28"/>
        </w:rPr>
      </w:pPr>
    </w:p>
    <w:p w:rsidR="00531D2D" w:rsidRPr="006B5DFB" w:rsidRDefault="00531D2D" w:rsidP="006B5DFB">
      <w:pPr>
        <w:rPr>
          <w:sz w:val="28"/>
          <w:szCs w:val="28"/>
        </w:rPr>
      </w:pPr>
    </w:p>
    <w:p w:rsidR="006B5DFB" w:rsidRPr="00867286" w:rsidRDefault="006B5DFB" w:rsidP="006B5DFB">
      <w:pPr>
        <w:ind w:firstLine="698"/>
        <w:jc w:val="right"/>
        <w:rPr>
          <w:b/>
          <w:sz w:val="28"/>
          <w:szCs w:val="28"/>
        </w:rPr>
      </w:pPr>
      <w:bookmarkStart w:id="20" w:name="sub_4000"/>
      <w:r w:rsidRPr="00867286">
        <w:rPr>
          <w:rStyle w:val="a7"/>
          <w:b w:val="0"/>
          <w:bCs/>
          <w:sz w:val="28"/>
          <w:szCs w:val="28"/>
        </w:rPr>
        <w:lastRenderedPageBreak/>
        <w:t>Приложение N </w:t>
      </w:r>
      <w:r w:rsidR="00B56307" w:rsidRPr="00867286">
        <w:rPr>
          <w:rStyle w:val="a7"/>
          <w:b w:val="0"/>
          <w:bCs/>
          <w:sz w:val="28"/>
          <w:szCs w:val="28"/>
        </w:rPr>
        <w:t>3</w:t>
      </w:r>
    </w:p>
    <w:bookmarkEnd w:id="20"/>
    <w:p w:rsidR="00AA5072" w:rsidRPr="00867286" w:rsidRDefault="00AA5072" w:rsidP="00AA5072">
      <w:pPr>
        <w:ind w:firstLine="698"/>
        <w:jc w:val="right"/>
        <w:rPr>
          <w:b/>
          <w:sz w:val="28"/>
          <w:szCs w:val="28"/>
        </w:rPr>
      </w:pPr>
      <w:r w:rsidRPr="00867286">
        <w:rPr>
          <w:rStyle w:val="a7"/>
          <w:b w:val="0"/>
          <w:bCs/>
          <w:sz w:val="28"/>
          <w:szCs w:val="28"/>
        </w:rPr>
        <w:t xml:space="preserve">к </w:t>
      </w:r>
      <w:hyperlink w:anchor="sub_0" w:history="1">
        <w:r w:rsidRPr="00867286">
          <w:rPr>
            <w:rStyle w:val="a8"/>
            <w:rFonts w:eastAsiaTheme="majorEastAsia"/>
            <w:b w:val="0"/>
            <w:bCs/>
            <w:color w:val="auto"/>
            <w:sz w:val="28"/>
            <w:szCs w:val="28"/>
          </w:rPr>
          <w:t>постановлению</w:t>
        </w:r>
      </w:hyperlink>
      <w:r w:rsidRPr="00867286">
        <w:rPr>
          <w:rStyle w:val="a7"/>
          <w:b w:val="0"/>
          <w:bCs/>
          <w:sz w:val="28"/>
          <w:szCs w:val="28"/>
        </w:rPr>
        <w:t xml:space="preserve"> администрации</w:t>
      </w:r>
    </w:p>
    <w:p w:rsidR="00AA5072" w:rsidRPr="00867286" w:rsidRDefault="00AA5072" w:rsidP="00AA5072">
      <w:pPr>
        <w:ind w:firstLine="698"/>
        <w:jc w:val="right"/>
        <w:rPr>
          <w:b/>
          <w:sz w:val="28"/>
          <w:szCs w:val="28"/>
        </w:rPr>
      </w:pPr>
      <w:proofErr w:type="spellStart"/>
      <w:r w:rsidRPr="00867286">
        <w:rPr>
          <w:rStyle w:val="a7"/>
          <w:b w:val="0"/>
          <w:bCs/>
          <w:sz w:val="28"/>
          <w:szCs w:val="28"/>
        </w:rPr>
        <w:t>Ершовского</w:t>
      </w:r>
      <w:proofErr w:type="spellEnd"/>
      <w:r w:rsidRPr="00867286">
        <w:rPr>
          <w:rStyle w:val="a7"/>
          <w:b w:val="0"/>
          <w:bCs/>
          <w:sz w:val="28"/>
          <w:szCs w:val="28"/>
        </w:rPr>
        <w:t xml:space="preserve"> муниципального района</w:t>
      </w:r>
    </w:p>
    <w:p w:rsidR="00AA5072" w:rsidRPr="00867286" w:rsidRDefault="00AA5072" w:rsidP="00AA5072">
      <w:pPr>
        <w:ind w:firstLine="698"/>
        <w:jc w:val="right"/>
        <w:rPr>
          <w:b/>
          <w:sz w:val="28"/>
          <w:szCs w:val="28"/>
        </w:rPr>
      </w:pPr>
      <w:r w:rsidRPr="00867286">
        <w:rPr>
          <w:rStyle w:val="a7"/>
          <w:b w:val="0"/>
          <w:bCs/>
          <w:sz w:val="28"/>
          <w:szCs w:val="28"/>
        </w:rPr>
        <w:t>Саратовской области</w:t>
      </w:r>
    </w:p>
    <w:p w:rsidR="00531D2D" w:rsidRPr="00531D2D" w:rsidRDefault="00531D2D" w:rsidP="00531D2D">
      <w:pPr>
        <w:ind w:firstLine="698"/>
        <w:jc w:val="right"/>
        <w:rPr>
          <w:sz w:val="28"/>
          <w:szCs w:val="28"/>
          <w:u w:val="single"/>
        </w:rPr>
      </w:pPr>
      <w:r w:rsidRPr="008E32F4">
        <w:rPr>
          <w:rStyle w:val="a7"/>
          <w:b w:val="0"/>
          <w:bCs/>
          <w:sz w:val="28"/>
          <w:szCs w:val="28"/>
        </w:rPr>
        <w:t xml:space="preserve">от </w:t>
      </w:r>
      <w:r>
        <w:rPr>
          <w:rStyle w:val="a7"/>
          <w:b w:val="0"/>
          <w:bCs/>
          <w:sz w:val="28"/>
          <w:szCs w:val="28"/>
        </w:rPr>
        <w:t xml:space="preserve">« </w:t>
      </w:r>
      <w:r>
        <w:rPr>
          <w:rStyle w:val="a7"/>
          <w:b w:val="0"/>
          <w:bCs/>
          <w:sz w:val="28"/>
          <w:szCs w:val="28"/>
          <w:u w:val="single"/>
        </w:rPr>
        <w:t xml:space="preserve">24 </w:t>
      </w:r>
      <w:r w:rsidRPr="008E32F4">
        <w:rPr>
          <w:rStyle w:val="a7"/>
          <w:b w:val="0"/>
          <w:bCs/>
          <w:sz w:val="28"/>
          <w:szCs w:val="28"/>
        </w:rPr>
        <w:t xml:space="preserve">» </w:t>
      </w:r>
      <w:r w:rsidRPr="00531D2D">
        <w:rPr>
          <w:rStyle w:val="a7"/>
          <w:b w:val="0"/>
          <w:bCs/>
          <w:sz w:val="28"/>
          <w:szCs w:val="28"/>
          <w:u w:val="single"/>
        </w:rPr>
        <w:t xml:space="preserve"> июня</w:t>
      </w:r>
      <w:r>
        <w:rPr>
          <w:rStyle w:val="a7"/>
          <w:b w:val="0"/>
          <w:bCs/>
          <w:sz w:val="28"/>
          <w:szCs w:val="28"/>
          <w:u w:val="single"/>
        </w:rPr>
        <w:t xml:space="preserve">  </w:t>
      </w:r>
      <w:r w:rsidRPr="008E32F4">
        <w:rPr>
          <w:rStyle w:val="a7"/>
          <w:b w:val="0"/>
          <w:bCs/>
          <w:sz w:val="28"/>
          <w:szCs w:val="28"/>
        </w:rPr>
        <w:t xml:space="preserve"> 2014 г. N </w:t>
      </w:r>
      <w:r w:rsidR="00215EDE">
        <w:rPr>
          <w:rStyle w:val="a7"/>
          <w:b w:val="0"/>
          <w:bCs/>
          <w:sz w:val="28"/>
          <w:szCs w:val="28"/>
          <w:u w:val="single"/>
        </w:rPr>
        <w:t xml:space="preserve"> 8</w:t>
      </w:r>
      <w:r>
        <w:rPr>
          <w:rStyle w:val="a7"/>
          <w:b w:val="0"/>
          <w:bCs/>
          <w:sz w:val="28"/>
          <w:szCs w:val="28"/>
          <w:u w:val="single"/>
        </w:rPr>
        <w:t>2</w:t>
      </w:r>
      <w:r w:rsidR="00215EDE">
        <w:rPr>
          <w:rStyle w:val="a7"/>
          <w:b w:val="0"/>
          <w:bCs/>
          <w:sz w:val="28"/>
          <w:szCs w:val="28"/>
          <w:u w:val="single"/>
        </w:rPr>
        <w:t>6</w:t>
      </w:r>
      <w:r>
        <w:rPr>
          <w:rStyle w:val="a7"/>
          <w:b w:val="0"/>
          <w:bCs/>
          <w:sz w:val="28"/>
          <w:szCs w:val="28"/>
          <w:u w:val="single"/>
        </w:rPr>
        <w:t xml:space="preserve"> </w:t>
      </w:r>
    </w:p>
    <w:p w:rsidR="006B5DFB" w:rsidRPr="006B5DFB" w:rsidRDefault="006B5DFB" w:rsidP="006B5DFB">
      <w:pPr>
        <w:rPr>
          <w:sz w:val="28"/>
          <w:szCs w:val="28"/>
        </w:rPr>
      </w:pPr>
    </w:p>
    <w:p w:rsidR="006B5DFB" w:rsidRPr="00AA5072" w:rsidRDefault="006B5DFB" w:rsidP="00AA5072">
      <w:pPr>
        <w:pStyle w:val="1"/>
        <w:jc w:val="both"/>
        <w:rPr>
          <w:rFonts w:ascii="Times New Roman" w:hAnsi="Times New Roman" w:cs="Times New Roman"/>
          <w:color w:val="auto"/>
        </w:rPr>
      </w:pPr>
      <w:r w:rsidRPr="00AA5072">
        <w:rPr>
          <w:rFonts w:ascii="Times New Roman" w:hAnsi="Times New Roman" w:cs="Times New Roman"/>
          <w:color w:val="auto"/>
        </w:rPr>
        <w:t xml:space="preserve">Функциональные обязанности состава комиссии по бронированию граждан, пребывающих в запасе, </w:t>
      </w:r>
      <w:proofErr w:type="spellStart"/>
      <w:r w:rsidR="00AA5072">
        <w:rPr>
          <w:rFonts w:ascii="Times New Roman" w:hAnsi="Times New Roman" w:cs="Times New Roman"/>
          <w:color w:val="auto"/>
        </w:rPr>
        <w:t>Ершо</w:t>
      </w:r>
      <w:r w:rsidRPr="00AA5072">
        <w:rPr>
          <w:rFonts w:ascii="Times New Roman" w:hAnsi="Times New Roman" w:cs="Times New Roman"/>
          <w:color w:val="auto"/>
        </w:rPr>
        <w:t>вского</w:t>
      </w:r>
      <w:proofErr w:type="spellEnd"/>
      <w:r w:rsidRPr="00AA5072">
        <w:rPr>
          <w:rFonts w:ascii="Times New Roman" w:hAnsi="Times New Roman" w:cs="Times New Roman"/>
          <w:color w:val="auto"/>
        </w:rPr>
        <w:t xml:space="preserve"> муниципального района</w:t>
      </w:r>
    </w:p>
    <w:p w:rsidR="006B5DFB" w:rsidRPr="006B5DFB" w:rsidRDefault="006B5DFB" w:rsidP="006B5DFB">
      <w:pPr>
        <w:rPr>
          <w:sz w:val="28"/>
          <w:szCs w:val="28"/>
        </w:rPr>
      </w:pPr>
    </w:p>
    <w:p w:rsidR="006B5DFB" w:rsidRPr="006B5DFB" w:rsidRDefault="006B5DFB" w:rsidP="00AA5072">
      <w:pPr>
        <w:jc w:val="both"/>
        <w:rPr>
          <w:sz w:val="28"/>
          <w:szCs w:val="28"/>
        </w:rPr>
      </w:pPr>
      <w:bookmarkStart w:id="21" w:name="sub_4001"/>
      <w:r w:rsidRPr="006B5DFB">
        <w:rPr>
          <w:sz w:val="28"/>
          <w:szCs w:val="28"/>
        </w:rPr>
        <w:t>1. Председатель комиссии по бронированию граждан, пребывающих в запасе:</w:t>
      </w:r>
    </w:p>
    <w:bookmarkEnd w:id="21"/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DFB" w:rsidRPr="006B5DFB">
        <w:rPr>
          <w:sz w:val="28"/>
          <w:szCs w:val="28"/>
        </w:rPr>
        <w:t>возглавляет работу комиссии по бронированию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ведёт заседания комиссии по бронированию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DFB" w:rsidRPr="006B5DFB">
        <w:rPr>
          <w:sz w:val="28"/>
          <w:szCs w:val="28"/>
        </w:rPr>
        <w:t>организует подготовку обобщенной информации о состоянии воинского учёта и бронирования граждан, пребывающих в запасе, и ежеквартально представляет её главе администрации муниципального района;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организует методическое руководство работой по воинскому учету и бронированию граждан, пребывающих в запасе, и работающих в органах местного самоуправления и в организациях, деятельность которых связана с деятельностью указанных органов или которые находятся в сфере их ведения;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DFB" w:rsidRPr="006B5DFB">
        <w:rPr>
          <w:sz w:val="28"/>
          <w:szCs w:val="28"/>
        </w:rPr>
        <w:t>представляет в установленном порядке ходатайства о предоставлении персональных отсрочек гражданам, пребывающим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проводит анализ обеспечения трудовыми ресурсами на военное время органов местного самоуправления и организаций;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DFB" w:rsidRPr="006B5DFB">
        <w:rPr>
          <w:sz w:val="28"/>
          <w:szCs w:val="28"/>
        </w:rPr>
        <w:t>представляет в порядке, установленном Саратовской областной комиссией по бронированию граждан, пребывающих в запасе, доклад о состоянии работы по бронированию и отчёты о численности работающих и забронированных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осуществляет контроль за проведением, правильностью и полнотой бронирования граждан, пребывающих в запасе, на территории муниципального района в организациях, деятельность которых связана с деятельностью органов государственной власти, органов местного самоуправления или которые находятся в сфере их ведения;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обобщает, анализирует и представляет в Саратовскую областную комиссию по бронированию граждан, пребывающих в запасе, предложения, направленные на совершенствование работы по бронированию граждан, пребывающих в запасе.</w:t>
      </w:r>
    </w:p>
    <w:p w:rsidR="00AA5072" w:rsidRDefault="006B5DFB" w:rsidP="00AA5072">
      <w:pPr>
        <w:jc w:val="both"/>
        <w:rPr>
          <w:sz w:val="28"/>
          <w:szCs w:val="28"/>
        </w:rPr>
      </w:pPr>
      <w:bookmarkStart w:id="22" w:name="sub_4002"/>
      <w:r w:rsidRPr="006B5DFB">
        <w:rPr>
          <w:sz w:val="28"/>
          <w:szCs w:val="28"/>
        </w:rPr>
        <w:t xml:space="preserve">2. </w:t>
      </w:r>
      <w:r w:rsidR="00AA5072" w:rsidRPr="006B5DFB">
        <w:rPr>
          <w:sz w:val="28"/>
          <w:szCs w:val="28"/>
        </w:rPr>
        <w:t>Секретарь комиссии по бронированию граждан, пребывающих в запасе:</w:t>
      </w:r>
      <w:bookmarkEnd w:id="22"/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B5DFB">
        <w:rPr>
          <w:sz w:val="28"/>
          <w:szCs w:val="28"/>
        </w:rPr>
        <w:t xml:space="preserve"> </w:t>
      </w:r>
      <w:r w:rsidR="006B5DFB" w:rsidRPr="006B5DFB">
        <w:rPr>
          <w:sz w:val="28"/>
          <w:szCs w:val="28"/>
        </w:rPr>
        <w:t>в отсутствии председателя комиссии ведёт заседания комиссии по бронированию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6B5DFB" w:rsidRPr="006B5DFB">
        <w:rPr>
          <w:sz w:val="28"/>
          <w:szCs w:val="28"/>
        </w:rPr>
        <w:t>организует подготовку обобщенной информации о состоянии воинского учёта и бронирования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организует методическое руководство работой по воинскому учёту и бронированию граждан, пребывающих в запасе, и работающих в органах местного самоуправления и в организациях, деятельность которых связана с деятельностью указанных органов или которые находятся в сфере их ведения;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организует подготовку материалов для проведения анализа обеспеченности трудовыми ресурсами на военное время органов местного самоуправления и организаций, расположенных на территории муниципального района;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организует и осуществляет контроль за проведением, правильностью и полнотой бронирования граждан, пребывающих в запасе, на территории муниципального района в организациях, деятельность которых связана с деятельностью органов государственной власти, органов местного самоуправления или которые находятся в сфере их ведения;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организует подготовку предложений, направленных на совершенствование работы по бронированию граждан, пребывающих в запасе;</w:t>
      </w:r>
    </w:p>
    <w:p w:rsidR="006B5DFB" w:rsidRPr="006B5DFB" w:rsidRDefault="006B5DFB" w:rsidP="00AA5072">
      <w:pPr>
        <w:jc w:val="both"/>
        <w:rPr>
          <w:sz w:val="28"/>
          <w:szCs w:val="28"/>
        </w:rPr>
      </w:pPr>
      <w:r w:rsidRPr="006B5DFB">
        <w:rPr>
          <w:sz w:val="28"/>
          <w:szCs w:val="28"/>
        </w:rPr>
        <w:t>организует и осуществляет контроль за ходом выполнения принятых комиссией по бронированию граждан, пребывающих в запасе, решении;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 xml:space="preserve">проводит совещания с руководителями органов местного самоуправления </w:t>
      </w:r>
      <w:proofErr w:type="spellStart"/>
      <w:r>
        <w:rPr>
          <w:sz w:val="28"/>
          <w:szCs w:val="28"/>
        </w:rPr>
        <w:t>Ершо</w:t>
      </w:r>
      <w:r w:rsidR="006B5DFB" w:rsidRPr="006B5DFB">
        <w:rPr>
          <w:sz w:val="28"/>
          <w:szCs w:val="28"/>
        </w:rPr>
        <w:t>вского</w:t>
      </w:r>
      <w:proofErr w:type="spellEnd"/>
      <w:r w:rsidR="006B5DFB" w:rsidRPr="006B5DFB">
        <w:rPr>
          <w:sz w:val="28"/>
          <w:szCs w:val="28"/>
        </w:rPr>
        <w:t xml:space="preserve"> муниципального района и организаций по вопросам организации воинского учёта и бронирования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организует доведение до организации решения вышестоящих органов по вопросам бронирования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DFB" w:rsidRPr="006B5DFB">
        <w:rPr>
          <w:sz w:val="28"/>
          <w:szCs w:val="28"/>
        </w:rPr>
        <w:t>организует взаимодействие с органами местного самоуправления, с районными (городскими) комиссиями других муниципальных образований в части организации и координации работы по бронированию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запрашивает и получает от организаций необходимую информацию, документы и материалы для решения вопросов, связанных с бронированием граждан, пребывающих в запасе, и обеспечением организаций, расположенных на территории муниципального района, в военное время квалифицированными рабочими и служащими из числа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разрабатывает план работы комиссии по бронированию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формирует перечень вопросов, выносимых на заседание районной комиссии по бронированию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организует подготовку материалов для проведения заседаний районной комиссии по бронированию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готовит проекты решений заседаний комиссии по вопросам бронирования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организует проведение заседаний комиссии по вопросам бронирования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r w:rsidR="006B5DFB" w:rsidRPr="006B5DFB">
        <w:rPr>
          <w:sz w:val="28"/>
          <w:szCs w:val="28"/>
        </w:rPr>
        <w:t>осуществляет методическое руководство работой по воинскому учёту и бронированию граждан, пребывающих в запасе, и работающих в органах местного самоуправления и в организациях, деятельность которых связана с деятельностью указанных органов или которые находятся в сфере их ведения;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6B5DFB" w:rsidRPr="006B5DFB">
        <w:rPr>
          <w:sz w:val="28"/>
          <w:szCs w:val="28"/>
        </w:rPr>
        <w:t>готовит ходатайства о предоставлении персональных отсрочек гражданам, пребывающим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готовит перечни организаций, расположенных на территории муниципального района, где следует организовать бронирование граждан, пребывающих в запасе, для обеспечения их в военное время необходимыми трудовыми ресурсами;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организует учёт всех организаций, находящихся на территории муниципального района, независимо от форм собственности, ведёт картотеку организаций в установленном порядке;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проводит анализ обеспеченности трудовыми ресурсами на военное время органов местного самоуправления и организаций, расположенных на территории муниципального района, и организует представление в порядке, установленном Саратовской областной комиссией по бронированию граждан, пребывающих в запасе, доклад о состоянии работы по бронированию и отчёты о численности работающих и забронированных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анализирует состояние работы по бронированию граждан, пребывающих в запасе, разрабатывает обоснованные предложения о внесении изменений и дополнений в разделы Территориального перечня N 64-Т должностей и профессий, по которому бронируются граждане, пребывающие в запасе, и представляет их в Саратовскую областную комиссию по бронированию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доводит до органов местного самоуправления и организаций решения вышестоящих органов по вопросам бронирования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осуществляет контроль за проведением, правильностью и полнотой бронирования граждан, пребывающих в запасе, в организациях, деятельность которых связана с деятельностью органов государственной власти, органов местного самоуправления или которые находятся в сфере их ведения;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готовит материалы для обобщения, анализа и представления в Саратовскую областную комиссию по бронированию граждан, пребывающих в запасе, предложения, направленные на совершенствование работы по бронированию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организует взаимодействие с органами местного самоуправления, с районными (городскими) комиссиями других муниципальных образований в части организации и координации работы по бронированию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 xml:space="preserve">организует и проводит занятия и консультации по организации воинского учёта и бронирования граждан, пребывающих в запасе, в органах местного самоуправления и в организациях, деятельность которых связана с </w:t>
      </w:r>
      <w:r w:rsidR="006B5DFB" w:rsidRPr="006B5DFB">
        <w:rPr>
          <w:sz w:val="28"/>
          <w:szCs w:val="28"/>
        </w:rPr>
        <w:lastRenderedPageBreak/>
        <w:t>деятельностью указанных органов или которые находятся в сфере их ведения;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обеспечивает организации, деятельность которых связана с деятельностью указанных органов государственной власти, органов местного самоуправления или которые находятся в сфере их ведения необходимыми нормативными и методическими документами по бронированию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запрашивает и получает от органов местного самоуправления и организаций необходимую информацию, документы и материалы для решения вопросов, связанных с бронированием граждан, пребывающих в запасе, и обеспечением организаций в военное время квалифицированными рабочими и служащими из числ</w:t>
      </w:r>
      <w:r w:rsidR="00663D15">
        <w:rPr>
          <w:sz w:val="28"/>
          <w:szCs w:val="28"/>
        </w:rPr>
        <w:t>а граждан, пребывающих в запасе.</w:t>
      </w:r>
    </w:p>
    <w:p w:rsidR="006B5DFB" w:rsidRPr="006B5DFB" w:rsidRDefault="00BC264D" w:rsidP="00AA5072">
      <w:pPr>
        <w:jc w:val="both"/>
        <w:rPr>
          <w:sz w:val="28"/>
          <w:szCs w:val="28"/>
        </w:rPr>
      </w:pPr>
      <w:bookmarkStart w:id="23" w:name="sub_4004"/>
      <w:r>
        <w:rPr>
          <w:sz w:val="28"/>
          <w:szCs w:val="28"/>
        </w:rPr>
        <w:t>3</w:t>
      </w:r>
      <w:r w:rsidR="006B5DFB" w:rsidRPr="006B5DFB">
        <w:rPr>
          <w:sz w:val="28"/>
          <w:szCs w:val="28"/>
        </w:rPr>
        <w:t>. Члены комиссии по бронированию граждан, пребывающих в запасе:</w:t>
      </w:r>
    </w:p>
    <w:bookmarkEnd w:id="23"/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принимают участие в работе комиссии по бронированию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вносят предложения в план работы комиссии по бронированию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готовят материалы по своим направлениям для рассмотрения на заседаниях комиссии по бронированию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организуют выполнение принятых решений комиссии по бронированию граждан, пребывающих в запасе;</w:t>
      </w:r>
    </w:p>
    <w:p w:rsidR="006B5DFB" w:rsidRPr="006B5DFB" w:rsidRDefault="00AA5072" w:rsidP="00A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5DFB" w:rsidRPr="006B5DFB">
        <w:rPr>
          <w:sz w:val="28"/>
          <w:szCs w:val="28"/>
        </w:rPr>
        <w:t>контролируют организацию воинского учёта и бронирование на период мобилизации и в военное время граждан, пребывающих в запасе, и работающих в органах местного самоуправления и организациях по своим направлениям.</w:t>
      </w:r>
    </w:p>
    <w:p w:rsidR="006B5DFB" w:rsidRDefault="006B5DFB" w:rsidP="006B5DFB"/>
    <w:p w:rsidR="006B5DFB" w:rsidRDefault="006B5DFB" w:rsidP="006B5DFB">
      <w:pPr>
        <w:pStyle w:val="a3"/>
        <w:ind w:firstLine="0"/>
      </w:pPr>
    </w:p>
    <w:p w:rsidR="006B5DFB" w:rsidRDefault="006B5DFB" w:rsidP="006B5DFB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</w:p>
    <w:p w:rsidR="006B5DFB" w:rsidRDefault="006B5DFB" w:rsidP="006B5DFB"/>
    <w:p w:rsidR="006B5DFB" w:rsidRDefault="006B5DFB" w:rsidP="006B5DFB">
      <w:pPr>
        <w:pStyle w:val="2"/>
        <w:ind w:firstLine="0"/>
        <w:jc w:val="left"/>
      </w:pPr>
      <w:r>
        <w:t xml:space="preserve">                                                                                                   </w:t>
      </w:r>
    </w:p>
    <w:p w:rsidR="006B5DFB" w:rsidRDefault="006B5DFB" w:rsidP="006B5DFB">
      <w:pPr>
        <w:pStyle w:val="2"/>
        <w:ind w:firstLine="0"/>
        <w:jc w:val="both"/>
        <w:rPr>
          <w:b w:val="0"/>
          <w:i w:val="0"/>
        </w:rPr>
      </w:pPr>
    </w:p>
    <w:p w:rsidR="006B5DFB" w:rsidRDefault="006B5DFB" w:rsidP="006B5DFB">
      <w:pPr>
        <w:pStyle w:val="2"/>
        <w:ind w:firstLine="0"/>
        <w:jc w:val="both"/>
        <w:rPr>
          <w:b w:val="0"/>
          <w:i w:val="0"/>
        </w:rPr>
      </w:pPr>
    </w:p>
    <w:p w:rsidR="006B5DFB" w:rsidRDefault="006B5DFB" w:rsidP="006B5DFB">
      <w:pPr>
        <w:pStyle w:val="2"/>
        <w:ind w:firstLine="0"/>
        <w:jc w:val="both"/>
        <w:rPr>
          <w:b w:val="0"/>
          <w:i w:val="0"/>
        </w:rPr>
      </w:pPr>
    </w:p>
    <w:p w:rsidR="00531D2D" w:rsidRDefault="00E62C41" w:rsidP="00531D2D">
      <w:pPr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 xml:space="preserve"> </w:t>
      </w:r>
    </w:p>
    <w:p w:rsidR="006B5DFB" w:rsidRDefault="006B5DFB" w:rsidP="006B5DFB">
      <w:pPr>
        <w:pStyle w:val="2"/>
        <w:ind w:firstLine="0"/>
        <w:jc w:val="both"/>
        <w:rPr>
          <w:b w:val="0"/>
          <w:i w:val="0"/>
        </w:rPr>
      </w:pPr>
    </w:p>
    <w:p w:rsidR="006B5DFB" w:rsidRDefault="006B5DFB" w:rsidP="006B5DFB">
      <w:pPr>
        <w:pStyle w:val="2"/>
        <w:ind w:firstLine="0"/>
        <w:jc w:val="both"/>
        <w:rPr>
          <w:b w:val="0"/>
          <w:i w:val="0"/>
        </w:rPr>
      </w:pPr>
    </w:p>
    <w:p w:rsidR="006B5DFB" w:rsidRDefault="006B5DFB" w:rsidP="006B5DFB">
      <w:pPr>
        <w:rPr>
          <w:sz w:val="28"/>
          <w:szCs w:val="28"/>
        </w:rPr>
      </w:pPr>
      <w:r>
        <w:t xml:space="preserve">  </w:t>
      </w:r>
    </w:p>
    <w:p w:rsidR="006B5DFB" w:rsidRDefault="006B5DFB" w:rsidP="006B5DFB">
      <w:pPr>
        <w:rPr>
          <w:sz w:val="28"/>
          <w:szCs w:val="28"/>
        </w:rPr>
      </w:pPr>
    </w:p>
    <w:p w:rsidR="006B5DFB" w:rsidRDefault="006B5DFB" w:rsidP="006B5DFB"/>
    <w:p w:rsidR="006B5DFB" w:rsidRDefault="006B5DFB" w:rsidP="00AA5072">
      <w:pPr>
        <w:rPr>
          <w:sz w:val="28"/>
          <w:szCs w:val="28"/>
        </w:rPr>
      </w:pPr>
    </w:p>
    <w:p w:rsidR="00AA5072" w:rsidRPr="00AA5072" w:rsidRDefault="00AA5072" w:rsidP="00AA5072">
      <w:pPr>
        <w:rPr>
          <w:sz w:val="28"/>
          <w:szCs w:val="28"/>
        </w:rPr>
      </w:pPr>
    </w:p>
    <w:p w:rsidR="006B5DFB" w:rsidRDefault="006B5DFB" w:rsidP="006B5DFB">
      <w:pPr>
        <w:rPr>
          <w:sz w:val="28"/>
          <w:szCs w:val="28"/>
        </w:rPr>
      </w:pPr>
    </w:p>
    <w:p w:rsidR="006B5DFB" w:rsidRDefault="006B5DFB" w:rsidP="006B5DFB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6B5DFB" w:rsidRDefault="006B5DFB" w:rsidP="006B5DFB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663D15" w:rsidRDefault="00663D15" w:rsidP="006B5DFB">
      <w:pPr>
        <w:tabs>
          <w:tab w:val="left" w:pos="4762"/>
        </w:tabs>
        <w:jc w:val="both"/>
        <w:rPr>
          <w:bCs/>
          <w:sz w:val="28"/>
          <w:szCs w:val="28"/>
        </w:rPr>
      </w:pPr>
    </w:p>
    <w:p w:rsidR="0022132E" w:rsidRDefault="0022132E"/>
    <w:sectPr w:rsidR="0022132E" w:rsidSect="0022132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03" w:rsidRDefault="00401F03" w:rsidP="00663D15">
      <w:r>
        <w:separator/>
      </w:r>
    </w:p>
  </w:endnote>
  <w:endnote w:type="continuationSeparator" w:id="0">
    <w:p w:rsidR="00401F03" w:rsidRDefault="00401F03" w:rsidP="0066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03" w:rsidRDefault="00401F03" w:rsidP="00663D15">
      <w:r>
        <w:separator/>
      </w:r>
    </w:p>
  </w:footnote>
  <w:footnote w:type="continuationSeparator" w:id="0">
    <w:p w:rsidR="00401F03" w:rsidRDefault="00401F03" w:rsidP="00663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15" w:rsidRDefault="00663D15" w:rsidP="00663D15">
    <w:pPr>
      <w:pStyle w:val="ac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DFB"/>
    <w:rsid w:val="00075913"/>
    <w:rsid w:val="0020687A"/>
    <w:rsid w:val="00215EDE"/>
    <w:rsid w:val="0022132E"/>
    <w:rsid w:val="00230D9B"/>
    <w:rsid w:val="00313759"/>
    <w:rsid w:val="00313991"/>
    <w:rsid w:val="00401F03"/>
    <w:rsid w:val="00524EE4"/>
    <w:rsid w:val="00531D2D"/>
    <w:rsid w:val="00663D15"/>
    <w:rsid w:val="006B5DFB"/>
    <w:rsid w:val="00867286"/>
    <w:rsid w:val="00880A5F"/>
    <w:rsid w:val="00894DB6"/>
    <w:rsid w:val="008E32F4"/>
    <w:rsid w:val="00A01B3C"/>
    <w:rsid w:val="00A1397C"/>
    <w:rsid w:val="00AA5072"/>
    <w:rsid w:val="00B56307"/>
    <w:rsid w:val="00BC264D"/>
    <w:rsid w:val="00BF1E06"/>
    <w:rsid w:val="00E62C41"/>
    <w:rsid w:val="00F23B38"/>
    <w:rsid w:val="00F3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5DFB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F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6B5DF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5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D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Цветовое выделение"/>
    <w:uiPriority w:val="99"/>
    <w:rsid w:val="006B5DFB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6B5DFB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B5DF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6B5DF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B5D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663D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63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63D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63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4394.32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01D8-ACCD-4B1E-8CA8-4FCFDD33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2014-06-25T04:42:00Z</cp:lastPrinted>
  <dcterms:created xsi:type="dcterms:W3CDTF">2014-06-25T04:49:00Z</dcterms:created>
  <dcterms:modified xsi:type="dcterms:W3CDTF">2014-11-28T12:11:00Z</dcterms:modified>
</cp:coreProperties>
</file>