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E" w:rsidRDefault="009E003E" w:rsidP="009E003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3E" w:rsidRDefault="009E003E" w:rsidP="009E003E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9E003E" w:rsidRDefault="009E003E" w:rsidP="009E003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9E003E" w:rsidRDefault="009E003E" w:rsidP="009E003E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9E003E" w:rsidRDefault="009E003E" w:rsidP="009E003E">
      <w:pPr>
        <w:jc w:val="center"/>
        <w:rPr>
          <w:b/>
          <w:sz w:val="24"/>
        </w:rPr>
      </w:pPr>
    </w:p>
    <w:p w:rsidR="009E003E" w:rsidRDefault="009E003E" w:rsidP="009E003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9E003E" w:rsidRDefault="009E003E" w:rsidP="009E003E">
      <w:pPr>
        <w:jc w:val="center"/>
        <w:rPr>
          <w:sz w:val="22"/>
        </w:rPr>
      </w:pPr>
    </w:p>
    <w:p w:rsidR="009E003E" w:rsidRDefault="001509A3" w:rsidP="009E003E">
      <w:r>
        <w:rPr>
          <w:sz w:val="22"/>
        </w:rPr>
        <w:t>о</w:t>
      </w:r>
      <w:r w:rsidR="009E003E">
        <w:rPr>
          <w:sz w:val="22"/>
        </w:rPr>
        <w:t>т</w:t>
      </w:r>
      <w:r>
        <w:rPr>
          <w:sz w:val="22"/>
        </w:rPr>
        <w:t xml:space="preserve"> 06.03.2014 </w:t>
      </w:r>
      <w:r w:rsidR="009E003E">
        <w:rPr>
          <w:sz w:val="22"/>
        </w:rPr>
        <w:t xml:space="preserve"> № </w:t>
      </w:r>
      <w:r>
        <w:rPr>
          <w:sz w:val="22"/>
        </w:rPr>
        <w:t xml:space="preserve"> 265</w:t>
      </w:r>
    </w:p>
    <w:p w:rsidR="009E003E" w:rsidRDefault="009E003E" w:rsidP="009E003E">
      <w:pPr>
        <w:jc w:val="center"/>
        <w:rPr>
          <w:sz w:val="18"/>
        </w:rPr>
      </w:pPr>
      <w:r>
        <w:rPr>
          <w:sz w:val="18"/>
        </w:rPr>
        <w:t>г. Ершов</w:t>
      </w:r>
    </w:p>
    <w:p w:rsidR="009E003E" w:rsidRDefault="009E003E" w:rsidP="009E003E">
      <w:pPr>
        <w:jc w:val="both"/>
      </w:pPr>
    </w:p>
    <w:p w:rsidR="00BC5CFC" w:rsidRDefault="00BC5CFC" w:rsidP="009E003E">
      <w:pPr>
        <w:jc w:val="both"/>
      </w:pPr>
    </w:p>
    <w:p w:rsidR="009E003E" w:rsidRDefault="009E003E" w:rsidP="009E003E">
      <w:r>
        <w:t>Об у</w:t>
      </w:r>
      <w:r w:rsidR="008376C7">
        <w:t>чре</w:t>
      </w:r>
      <w:r>
        <w:t xml:space="preserve">ждении Доски почета </w:t>
      </w:r>
    </w:p>
    <w:p w:rsidR="009E003E" w:rsidRDefault="009E003E" w:rsidP="009E003E">
      <w:r>
        <w:t xml:space="preserve">лучших работников учреждений </w:t>
      </w:r>
    </w:p>
    <w:p w:rsidR="009E003E" w:rsidRDefault="009E003E" w:rsidP="009E003E">
      <w:r>
        <w:t xml:space="preserve">культуры Ершовского муниципального района </w:t>
      </w:r>
    </w:p>
    <w:p w:rsidR="009E003E" w:rsidRDefault="009E003E" w:rsidP="009E003E"/>
    <w:p w:rsidR="009E003E" w:rsidRDefault="009E003E" w:rsidP="00D034A9">
      <w:pPr>
        <w:jc w:val="both"/>
      </w:pPr>
      <w:r>
        <w:t xml:space="preserve">    На основании </w:t>
      </w:r>
      <w:r w:rsidR="008376C7">
        <w:t>Устава Ершовского муниципального района</w:t>
      </w:r>
      <w:r>
        <w:t>, в целях поощрения работников учреждений культуры Ершовского муниципального района, за достигнутые успехи в работе, высокое профессиональное мастерство и показатели в работе, вклад в развитие культуры и искусства на территории Ершовского муниципального района</w:t>
      </w:r>
      <w:r w:rsidR="008376C7">
        <w:t xml:space="preserve"> администрация Ершовского муниципального района</w:t>
      </w:r>
    </w:p>
    <w:p w:rsidR="009E003E" w:rsidRDefault="009E003E" w:rsidP="00D034A9">
      <w:pPr>
        <w:jc w:val="both"/>
      </w:pPr>
      <w:r>
        <w:t>ПОСТАНОВЛЯЕТ:</w:t>
      </w:r>
    </w:p>
    <w:p w:rsidR="009E003E" w:rsidRDefault="0058044E" w:rsidP="00D034A9">
      <w:pPr>
        <w:jc w:val="both"/>
      </w:pPr>
      <w:r>
        <w:t xml:space="preserve">1. </w:t>
      </w:r>
      <w:r w:rsidR="009E003E">
        <w:t xml:space="preserve">Учредить Доску почета лучших работников учреждений культуры </w:t>
      </w:r>
      <w:r w:rsidR="00D034A9">
        <w:t>Ершовского муниципального района</w:t>
      </w:r>
      <w:r w:rsidR="009E003E">
        <w:t xml:space="preserve">. Местом </w:t>
      </w:r>
      <w:r w:rsidR="00D034A9">
        <w:t xml:space="preserve">расположения Доски почета </w:t>
      </w:r>
      <w:r w:rsidR="009E003E">
        <w:t xml:space="preserve">работников культуры </w:t>
      </w:r>
      <w:r w:rsidR="00D034A9">
        <w:t>Ершовского муниципального района</w:t>
      </w:r>
      <w:r w:rsidR="009E003E">
        <w:t>, опред</w:t>
      </w:r>
      <w:r w:rsidR="00D034A9">
        <w:t xml:space="preserve">елить здание МУК «Районный социально-культурный центр» </w:t>
      </w:r>
      <w:r w:rsidR="009E003E">
        <w:t xml:space="preserve">(ул. </w:t>
      </w:r>
      <w:r w:rsidR="00D034A9">
        <w:t>Краснопартизанская, 7</w:t>
      </w:r>
      <w:r w:rsidR="009E003E">
        <w:t>).</w:t>
      </w:r>
    </w:p>
    <w:p w:rsidR="00D034A9" w:rsidRDefault="009E003E" w:rsidP="00D034A9">
      <w:pPr>
        <w:jc w:val="both"/>
      </w:pPr>
      <w:r>
        <w:t xml:space="preserve">2. Утвердить Положение о Доске почета лучших работников учреждений культуры </w:t>
      </w:r>
      <w:r w:rsidR="00D034A9">
        <w:t>Ершовского муниципального района</w:t>
      </w:r>
      <w:r>
        <w:t xml:space="preserve"> (приложение </w:t>
      </w:r>
      <w:r w:rsidR="00D034A9">
        <w:t xml:space="preserve"> № </w:t>
      </w:r>
      <w:r>
        <w:t>1).</w:t>
      </w:r>
    </w:p>
    <w:p w:rsidR="009E003E" w:rsidRDefault="009E003E" w:rsidP="00D034A9">
      <w:pPr>
        <w:jc w:val="both"/>
      </w:pPr>
      <w:r>
        <w:t xml:space="preserve">3. Утвердить образец свидетельства о занесении на Доску почета работников  учреждений культуры </w:t>
      </w:r>
      <w:r w:rsidR="00D034A9">
        <w:t>Ершовского муниципального района (приложение</w:t>
      </w:r>
      <w:r w:rsidR="0058044E">
        <w:t xml:space="preserve"> </w:t>
      </w:r>
      <w:r w:rsidR="00D034A9">
        <w:t>№</w:t>
      </w:r>
      <w:r w:rsidR="0058044E">
        <w:t xml:space="preserve"> </w:t>
      </w:r>
      <w:r>
        <w:t>2).</w:t>
      </w:r>
    </w:p>
    <w:p w:rsidR="009E003E" w:rsidRDefault="00A75B6B" w:rsidP="00D034A9">
      <w:pPr>
        <w:jc w:val="both"/>
      </w:pPr>
      <w:r>
        <w:t>4</w:t>
      </w:r>
      <w:r w:rsidR="009E003E">
        <w:t xml:space="preserve">. Контроль за исполнением настоящего Постановления возложить на </w:t>
      </w:r>
      <w:r w:rsidR="00D034A9">
        <w:t>председателя комитета по социальным вопросам администрации Ершовского муниципального района Усенину</w:t>
      </w:r>
      <w:r w:rsidR="00D034A9" w:rsidRPr="00D034A9">
        <w:t xml:space="preserve"> </w:t>
      </w:r>
      <w:r w:rsidR="00D034A9">
        <w:t>И.Н.</w:t>
      </w:r>
    </w:p>
    <w:p w:rsidR="00294AA9" w:rsidRDefault="00294AA9" w:rsidP="009E003E"/>
    <w:p w:rsidR="00BC5CFC" w:rsidRDefault="00BC5CFC" w:rsidP="009E003E"/>
    <w:p w:rsidR="00BC5CFC" w:rsidRDefault="00BC5CFC" w:rsidP="009E003E">
      <w:r>
        <w:t>Глава администрации                                                                     С.А. Зубрицкая</w:t>
      </w:r>
    </w:p>
    <w:p w:rsidR="00BC5CFC" w:rsidRDefault="00BC5CFC" w:rsidP="009E003E"/>
    <w:p w:rsidR="00A75B6B" w:rsidRDefault="00A75B6B" w:rsidP="009E003E"/>
    <w:p w:rsidR="00A75B6B" w:rsidRDefault="00A75B6B" w:rsidP="009E003E"/>
    <w:p w:rsidR="00A75B6B" w:rsidRDefault="00A75B6B" w:rsidP="009E003E"/>
    <w:p w:rsidR="0080744F" w:rsidRDefault="0080744F" w:rsidP="009E003E"/>
    <w:p w:rsidR="008F2F23" w:rsidRDefault="008F2F23" w:rsidP="009E003E"/>
    <w:p w:rsidR="008F2F23" w:rsidRDefault="008F2F23" w:rsidP="009E003E"/>
    <w:p w:rsidR="008F2F23" w:rsidRDefault="008F2F23" w:rsidP="009E003E"/>
    <w:p w:rsidR="00E26D73" w:rsidRDefault="00E26D73" w:rsidP="008F2F23"/>
    <w:p w:rsidR="0080744F" w:rsidRPr="0080744F" w:rsidRDefault="0080744F" w:rsidP="0080744F">
      <w:pPr>
        <w:ind w:left="5670"/>
        <w:rPr>
          <w:sz w:val="24"/>
        </w:rPr>
      </w:pPr>
      <w:r w:rsidRPr="0080744F">
        <w:rPr>
          <w:sz w:val="24"/>
        </w:rPr>
        <w:lastRenderedPageBreak/>
        <w:t xml:space="preserve">Приложение № 1 к постановлению </w:t>
      </w:r>
    </w:p>
    <w:p w:rsidR="0080744F" w:rsidRPr="0080744F" w:rsidRDefault="0080744F" w:rsidP="0080744F">
      <w:pPr>
        <w:ind w:left="5670"/>
        <w:rPr>
          <w:sz w:val="24"/>
        </w:rPr>
      </w:pPr>
      <w:r w:rsidRPr="0080744F">
        <w:rPr>
          <w:sz w:val="24"/>
        </w:rPr>
        <w:t xml:space="preserve">администрации Ершовского </w:t>
      </w:r>
    </w:p>
    <w:p w:rsidR="0080744F" w:rsidRPr="0080744F" w:rsidRDefault="0080744F" w:rsidP="0080744F">
      <w:pPr>
        <w:ind w:left="5670"/>
        <w:rPr>
          <w:sz w:val="24"/>
        </w:rPr>
      </w:pPr>
      <w:r w:rsidRPr="0080744F">
        <w:rPr>
          <w:sz w:val="24"/>
        </w:rPr>
        <w:t>муниципального района</w:t>
      </w:r>
    </w:p>
    <w:p w:rsidR="0080744F" w:rsidRPr="0080744F" w:rsidRDefault="0080744F" w:rsidP="0080744F">
      <w:pPr>
        <w:ind w:left="5670"/>
        <w:rPr>
          <w:sz w:val="24"/>
        </w:rPr>
      </w:pPr>
      <w:r w:rsidRPr="0080744F">
        <w:rPr>
          <w:sz w:val="24"/>
        </w:rPr>
        <w:t>от</w:t>
      </w:r>
      <w:r w:rsidR="001509A3">
        <w:rPr>
          <w:sz w:val="24"/>
        </w:rPr>
        <w:t xml:space="preserve"> 06.03.2014 № 265</w:t>
      </w:r>
    </w:p>
    <w:p w:rsidR="0080744F" w:rsidRDefault="0080744F" w:rsidP="009E003E"/>
    <w:p w:rsidR="0080744F" w:rsidRPr="0080744F" w:rsidRDefault="0080744F" w:rsidP="0080744F">
      <w:pPr>
        <w:jc w:val="center"/>
        <w:rPr>
          <w:b/>
        </w:rPr>
      </w:pPr>
      <w:r w:rsidRPr="0080744F">
        <w:rPr>
          <w:b/>
        </w:rPr>
        <w:t>Положение</w:t>
      </w:r>
    </w:p>
    <w:p w:rsidR="0080744F" w:rsidRDefault="0080744F" w:rsidP="0080744F">
      <w:pPr>
        <w:jc w:val="center"/>
        <w:rPr>
          <w:b/>
        </w:rPr>
      </w:pPr>
      <w:r w:rsidRPr="0080744F">
        <w:rPr>
          <w:b/>
        </w:rPr>
        <w:t>о Доске почета лучших работников учреждений культуры Ершовского муниципального района</w:t>
      </w:r>
    </w:p>
    <w:p w:rsidR="00E26D73" w:rsidRDefault="00E26D73" w:rsidP="0080744F">
      <w:pPr>
        <w:jc w:val="center"/>
        <w:rPr>
          <w:b/>
        </w:rPr>
      </w:pPr>
    </w:p>
    <w:p w:rsidR="0080744F" w:rsidRPr="00400673" w:rsidRDefault="0080744F" w:rsidP="0080744F">
      <w:pPr>
        <w:jc w:val="both"/>
        <w:rPr>
          <w:b/>
        </w:rPr>
      </w:pPr>
      <w:r>
        <w:tab/>
      </w:r>
      <w:r w:rsidRPr="00400673">
        <w:rPr>
          <w:b/>
        </w:rPr>
        <w:t>1. Общие положения</w:t>
      </w:r>
    </w:p>
    <w:p w:rsidR="0080744F" w:rsidRDefault="0080744F" w:rsidP="0080744F">
      <w:pPr>
        <w:jc w:val="both"/>
      </w:pPr>
      <w:r>
        <w:t>1.1. Настоящее Положение устанавливает порядок занесения на Доску почета лучших работников учреждений культуры Ершовского муниципального района (далее - Доска почета).</w:t>
      </w:r>
    </w:p>
    <w:p w:rsidR="0080744F" w:rsidRDefault="0080744F" w:rsidP="0080744F">
      <w:pPr>
        <w:jc w:val="both"/>
      </w:pPr>
      <w:r>
        <w:t>1.2. Занесение на Доску почета является формой общественного признания и морального поощрения граждан за достигнутые успехи в работе, высокое профессиональное мастерство и показатели в работе, вклад в развитие культуры и искусства на территории Ершовского муниципального района.</w:t>
      </w:r>
    </w:p>
    <w:p w:rsidR="00FD5471" w:rsidRDefault="0080744F" w:rsidP="0080744F">
      <w:pPr>
        <w:jc w:val="both"/>
      </w:pPr>
      <w:r>
        <w:t xml:space="preserve">1.3. Доска почета представляет собой стенд, на котором в целях поощрения размещаются цветные фотографии </w:t>
      </w:r>
      <w:r w:rsidR="00FD5471">
        <w:t>13 см x 18</w:t>
      </w:r>
      <w:r>
        <w:t xml:space="preserve"> см лучших работников учреждений культуры </w:t>
      </w:r>
      <w:r w:rsidR="00400673">
        <w:t>Ершовского муниципального района</w:t>
      </w:r>
      <w:r>
        <w:t xml:space="preserve">. </w:t>
      </w:r>
    </w:p>
    <w:p w:rsidR="0080744F" w:rsidRDefault="0080744F" w:rsidP="0080744F">
      <w:pPr>
        <w:jc w:val="both"/>
      </w:pPr>
      <w:r>
        <w:t xml:space="preserve">1.4. Занесение на Доску </w:t>
      </w:r>
      <w:r w:rsidR="00FD5471">
        <w:t>почета осуществляется сроком на 3</w:t>
      </w:r>
      <w:r>
        <w:t xml:space="preserve"> год</w:t>
      </w:r>
      <w:r w:rsidR="00FD5471">
        <w:t>а</w:t>
      </w:r>
      <w:r>
        <w:t xml:space="preserve"> и приурочивается к проведению мероприятий, посвященных Дню работника культуры.</w:t>
      </w:r>
    </w:p>
    <w:p w:rsidR="00400673" w:rsidRDefault="00400673" w:rsidP="0080744F">
      <w:pPr>
        <w:jc w:val="both"/>
      </w:pPr>
    </w:p>
    <w:p w:rsidR="0080744F" w:rsidRPr="00400673" w:rsidRDefault="00400673" w:rsidP="0080744F">
      <w:pPr>
        <w:jc w:val="both"/>
        <w:rPr>
          <w:b/>
        </w:rPr>
      </w:pPr>
      <w:r>
        <w:t xml:space="preserve">       </w:t>
      </w:r>
      <w:r w:rsidR="0080744F" w:rsidRPr="00400673">
        <w:rPr>
          <w:b/>
        </w:rPr>
        <w:t>2. Порядок предоставления материалов о выдвижении кандидатов</w:t>
      </w:r>
      <w:r w:rsidRPr="00400673">
        <w:rPr>
          <w:b/>
        </w:rPr>
        <w:t xml:space="preserve"> </w:t>
      </w:r>
      <w:r w:rsidR="0080744F" w:rsidRPr="00400673">
        <w:rPr>
          <w:b/>
        </w:rPr>
        <w:t>на Доску почета</w:t>
      </w:r>
    </w:p>
    <w:p w:rsidR="00A97959" w:rsidRDefault="0080744F" w:rsidP="00A97959">
      <w:pPr>
        <w:jc w:val="both"/>
      </w:pPr>
      <w:r>
        <w:t xml:space="preserve">2.1. </w:t>
      </w:r>
      <w:r w:rsidR="00A97959">
        <w:t>Право выдвижен</w:t>
      </w:r>
      <w:r w:rsidR="008376C7">
        <w:t>ия кандидатов для занесения на Доску п</w:t>
      </w:r>
      <w:r w:rsidR="00A97959">
        <w:t>очета имеют</w:t>
      </w:r>
      <w:r w:rsidR="006D72D3">
        <w:t>:</w:t>
      </w:r>
      <w:r w:rsidR="00A97959">
        <w:t xml:space="preserve"> органы местного самоуправления</w:t>
      </w:r>
      <w:r w:rsidR="006D72D3">
        <w:t>, трудовые коллективы учреждений культуры</w:t>
      </w:r>
      <w:r w:rsidR="00A97959">
        <w:t>.</w:t>
      </w:r>
    </w:p>
    <w:p w:rsidR="0080744F" w:rsidRDefault="0080744F" w:rsidP="00A97959">
      <w:pPr>
        <w:jc w:val="both"/>
      </w:pPr>
      <w:r>
        <w:t>2.2. Для рассмотрения вопроса о занесении на Доску поче</w:t>
      </w:r>
      <w:r w:rsidR="008F2F23">
        <w:t>та предоставляются материалы в к</w:t>
      </w:r>
      <w:r>
        <w:t xml:space="preserve">омиссию по </w:t>
      </w:r>
      <w:r w:rsidR="008376C7">
        <w:t>рассмотрению</w:t>
      </w:r>
      <w:r>
        <w:t xml:space="preserve"> кандидат</w:t>
      </w:r>
      <w:r w:rsidR="008376C7">
        <w:t>ур</w:t>
      </w:r>
      <w:r>
        <w:t xml:space="preserve"> для занесения на Доску почета, созданную </w:t>
      </w:r>
      <w:r w:rsidR="00DD3445">
        <w:t>администрацией Ершовского муниципального района</w:t>
      </w:r>
      <w:r w:rsidR="008F2F23">
        <w:t>.</w:t>
      </w:r>
    </w:p>
    <w:p w:rsidR="0080744F" w:rsidRDefault="0080744F" w:rsidP="0080744F">
      <w:pPr>
        <w:jc w:val="both"/>
      </w:pPr>
      <w:r>
        <w:t xml:space="preserve">2.3. Для рассмотрения </w:t>
      </w:r>
      <w:r w:rsidR="006D72D3">
        <w:t>кандидатур на</w:t>
      </w:r>
      <w:r>
        <w:t xml:space="preserve"> занесени</w:t>
      </w:r>
      <w:r w:rsidR="006D72D3">
        <w:t>е</w:t>
      </w:r>
      <w:r>
        <w:t xml:space="preserve"> на Доску почета представляются следующие документы:</w:t>
      </w:r>
    </w:p>
    <w:p w:rsidR="000D61C4" w:rsidRDefault="00DD3445" w:rsidP="0080744F">
      <w:pPr>
        <w:jc w:val="both"/>
      </w:pPr>
      <w:r>
        <w:t xml:space="preserve">     </w:t>
      </w:r>
      <w:r w:rsidR="0080744F">
        <w:t xml:space="preserve">- ходатайство </w:t>
      </w:r>
      <w:r w:rsidR="00177545">
        <w:t>органа местного самоуправления</w:t>
      </w:r>
      <w:r w:rsidR="008F2F23">
        <w:t>, трудового коллектива;</w:t>
      </w:r>
    </w:p>
    <w:p w:rsidR="0080744F" w:rsidRDefault="000D61C4" w:rsidP="0080744F">
      <w:pPr>
        <w:jc w:val="both"/>
      </w:pPr>
      <w:r>
        <w:t xml:space="preserve">    </w:t>
      </w:r>
      <w:r w:rsidR="0080744F">
        <w:t>- справка, содержащая основные анкетные данные кандидата (фамилия, имя, отчество, дата и место рождения, место жительства, образование, семейное положение);</w:t>
      </w:r>
    </w:p>
    <w:p w:rsidR="0080744F" w:rsidRDefault="000D61C4" w:rsidP="0080744F">
      <w:pPr>
        <w:jc w:val="both"/>
      </w:pPr>
      <w:r>
        <w:t xml:space="preserve">    </w:t>
      </w:r>
      <w:r w:rsidR="0080744F">
        <w:t>- характеристика кандидата с отражением всей трудовой деятельности и подробным изложением конкретных заслуг и достижений кандидата;</w:t>
      </w:r>
    </w:p>
    <w:p w:rsidR="0080744F" w:rsidRDefault="000D61C4" w:rsidP="0080744F">
      <w:pPr>
        <w:jc w:val="both"/>
      </w:pPr>
      <w:r>
        <w:t xml:space="preserve">   </w:t>
      </w:r>
      <w:r w:rsidR="0080744F">
        <w:t>- копии наградных документов (если имеются);</w:t>
      </w:r>
    </w:p>
    <w:p w:rsidR="0080744F" w:rsidRDefault="000D61C4" w:rsidP="0080744F">
      <w:pPr>
        <w:jc w:val="both"/>
      </w:pPr>
      <w:r>
        <w:t xml:space="preserve">   </w:t>
      </w:r>
      <w:r w:rsidR="0080744F">
        <w:t>- копия трудовой книжки.</w:t>
      </w:r>
    </w:p>
    <w:p w:rsidR="0080744F" w:rsidRDefault="0080744F" w:rsidP="0080744F">
      <w:pPr>
        <w:jc w:val="both"/>
      </w:pPr>
      <w:r>
        <w:t xml:space="preserve">2.4. Материалы о выдвижении на Доску почета представляются в Комиссию не позднее </w:t>
      </w:r>
      <w:r w:rsidR="00E26D73">
        <w:t>15</w:t>
      </w:r>
      <w:r w:rsidR="000D61C4">
        <w:t xml:space="preserve"> марта</w:t>
      </w:r>
      <w:r>
        <w:t>.</w:t>
      </w:r>
    </w:p>
    <w:p w:rsidR="008F2F23" w:rsidRDefault="008F2F23" w:rsidP="0080744F">
      <w:pPr>
        <w:jc w:val="both"/>
      </w:pPr>
    </w:p>
    <w:p w:rsidR="00E26D73" w:rsidRDefault="00E26D73" w:rsidP="0080744F">
      <w:pPr>
        <w:jc w:val="both"/>
      </w:pPr>
    </w:p>
    <w:p w:rsidR="000D61C4" w:rsidRDefault="000D61C4" w:rsidP="0080744F">
      <w:pPr>
        <w:jc w:val="both"/>
      </w:pPr>
    </w:p>
    <w:p w:rsidR="0080744F" w:rsidRPr="000D61C4" w:rsidRDefault="000D61C4" w:rsidP="0080744F">
      <w:pPr>
        <w:jc w:val="both"/>
        <w:rPr>
          <w:b/>
        </w:rPr>
      </w:pPr>
      <w:r>
        <w:rPr>
          <w:b/>
        </w:rPr>
        <w:lastRenderedPageBreak/>
        <w:t xml:space="preserve">       </w:t>
      </w:r>
      <w:r w:rsidR="0080744F" w:rsidRPr="000D61C4">
        <w:rPr>
          <w:b/>
        </w:rPr>
        <w:t>3. Порядок рассмотрения материалов о выдвижении кандидатов</w:t>
      </w:r>
    </w:p>
    <w:p w:rsidR="0080744F" w:rsidRPr="000D61C4" w:rsidRDefault="0080744F" w:rsidP="0080744F">
      <w:pPr>
        <w:jc w:val="both"/>
        <w:rPr>
          <w:b/>
        </w:rPr>
      </w:pPr>
      <w:r w:rsidRPr="000D61C4">
        <w:rPr>
          <w:b/>
        </w:rPr>
        <w:tab/>
        <w:t>на Доску почета</w:t>
      </w:r>
    </w:p>
    <w:p w:rsidR="005B205D" w:rsidRDefault="00E26D73" w:rsidP="0080744F">
      <w:pPr>
        <w:jc w:val="both"/>
      </w:pPr>
      <w:r>
        <w:t>3.1</w:t>
      </w:r>
      <w:r w:rsidR="0080744F">
        <w:t xml:space="preserve">. При принятии положительного решения о занесении кандидата на Доску почета </w:t>
      </w:r>
      <w:r w:rsidR="008376C7">
        <w:t xml:space="preserve">отдел культуры, молодежной политики и спорта </w:t>
      </w:r>
      <w:r w:rsidR="005B205D">
        <w:t>администраци</w:t>
      </w:r>
      <w:r w:rsidR="008376C7">
        <w:t>и</w:t>
      </w:r>
      <w:r w:rsidR="005B205D">
        <w:t xml:space="preserve"> Ершовского муниципального района</w:t>
      </w:r>
      <w:r w:rsidR="0080744F">
        <w:t xml:space="preserve"> организует</w:t>
      </w:r>
      <w:r w:rsidR="008376C7">
        <w:t>:</w:t>
      </w:r>
      <w:r w:rsidR="0080744F">
        <w:t xml:space="preserve"> </w:t>
      </w:r>
      <w:r w:rsidR="008376C7">
        <w:t>оформление Доски почета;</w:t>
      </w:r>
      <w:r w:rsidR="0080744F">
        <w:t xml:space="preserve"> вед</w:t>
      </w:r>
      <w:r w:rsidR="008376C7">
        <w:t>ение</w:t>
      </w:r>
      <w:r w:rsidR="0080744F">
        <w:t xml:space="preserve"> учет</w:t>
      </w:r>
      <w:r w:rsidR="008F2F23">
        <w:t>а граждан, занесенных на Доску почета</w:t>
      </w:r>
      <w:r w:rsidR="0080744F">
        <w:t xml:space="preserve"> и регистрацию свидетельств о занесении на Доску почета</w:t>
      </w:r>
      <w:r w:rsidR="005B205D">
        <w:t xml:space="preserve">. </w:t>
      </w:r>
    </w:p>
    <w:p w:rsidR="0080744F" w:rsidRDefault="00E26D73" w:rsidP="0080744F">
      <w:pPr>
        <w:jc w:val="both"/>
      </w:pPr>
      <w:r>
        <w:t>3.2</w:t>
      </w:r>
      <w:r w:rsidR="0080744F">
        <w:t xml:space="preserve">. </w:t>
      </w:r>
      <w:r w:rsidR="005B205D">
        <w:t>Ф</w:t>
      </w:r>
      <w:r w:rsidR="0080744F">
        <w:t>отографии утвержденных кандидат</w:t>
      </w:r>
      <w:r w:rsidR="005B205D">
        <w:t>ур помещаются на Доску почета, п</w:t>
      </w:r>
      <w:r w:rsidR="0080744F">
        <w:t>од фотографией указываются фамилия, имя, отчество, должность, место работы, краткая формулировка конкретного достижения, вклада или заслуги.</w:t>
      </w:r>
      <w:r w:rsidR="005B205D">
        <w:t xml:space="preserve"> </w:t>
      </w:r>
      <w:r w:rsidR="0080744F">
        <w:t xml:space="preserve">Гражданам, занесенным на Доску почета, на торжественном </w:t>
      </w:r>
      <w:r w:rsidR="005B205D">
        <w:t>районном</w:t>
      </w:r>
      <w:r w:rsidR="0080744F">
        <w:t xml:space="preserve"> мероприятии, посвященном Дню работника культуры, вручается свидетельство установленного образца</w:t>
      </w:r>
      <w:r w:rsidR="006D72D3">
        <w:t xml:space="preserve"> (приложение № 2)</w:t>
      </w:r>
      <w:r w:rsidR="0080744F">
        <w:t>.</w:t>
      </w:r>
    </w:p>
    <w:p w:rsidR="00A97959" w:rsidRDefault="00A97959" w:rsidP="0080744F">
      <w:pPr>
        <w:jc w:val="both"/>
      </w:pPr>
    </w:p>
    <w:p w:rsidR="00A97959" w:rsidRDefault="00A97959" w:rsidP="0080744F">
      <w:pPr>
        <w:jc w:val="both"/>
      </w:pPr>
    </w:p>
    <w:p w:rsidR="00A97959" w:rsidRDefault="00A97959" w:rsidP="0080744F">
      <w:pPr>
        <w:jc w:val="both"/>
      </w:pPr>
    </w:p>
    <w:p w:rsidR="00A97959" w:rsidRDefault="00A97959" w:rsidP="0080744F">
      <w:pPr>
        <w:jc w:val="both"/>
      </w:pPr>
    </w:p>
    <w:p w:rsidR="00A97959" w:rsidRDefault="00A97959" w:rsidP="0080744F">
      <w:pPr>
        <w:jc w:val="both"/>
      </w:pPr>
    </w:p>
    <w:p w:rsidR="00177545" w:rsidRDefault="00177545" w:rsidP="0080744F">
      <w:pPr>
        <w:jc w:val="both"/>
      </w:pPr>
    </w:p>
    <w:p w:rsidR="00A55EB8" w:rsidRDefault="00A55EB8" w:rsidP="0080744F">
      <w:pPr>
        <w:jc w:val="both"/>
      </w:pPr>
    </w:p>
    <w:p w:rsidR="008376C7" w:rsidRDefault="008376C7" w:rsidP="0080744F">
      <w:pPr>
        <w:jc w:val="both"/>
      </w:pPr>
    </w:p>
    <w:p w:rsidR="008376C7" w:rsidRDefault="008376C7" w:rsidP="0080744F">
      <w:pPr>
        <w:jc w:val="both"/>
      </w:pPr>
    </w:p>
    <w:p w:rsidR="008376C7" w:rsidRDefault="008376C7" w:rsidP="0080744F">
      <w:pPr>
        <w:jc w:val="both"/>
      </w:pPr>
    </w:p>
    <w:p w:rsidR="008376C7" w:rsidRDefault="008376C7" w:rsidP="0080744F">
      <w:pPr>
        <w:jc w:val="both"/>
      </w:pPr>
    </w:p>
    <w:p w:rsidR="008376C7" w:rsidRDefault="008376C7" w:rsidP="0080744F">
      <w:pPr>
        <w:jc w:val="both"/>
      </w:pPr>
    </w:p>
    <w:p w:rsidR="006D72D3" w:rsidRDefault="006D72D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E26D73" w:rsidRDefault="00E26D73" w:rsidP="0080744F">
      <w:pPr>
        <w:jc w:val="both"/>
      </w:pPr>
    </w:p>
    <w:p w:rsidR="00A97959" w:rsidRDefault="00A97959" w:rsidP="0080744F">
      <w:pPr>
        <w:jc w:val="both"/>
      </w:pPr>
    </w:p>
    <w:p w:rsidR="00E26D73" w:rsidRDefault="00E26D73" w:rsidP="0080744F">
      <w:pPr>
        <w:jc w:val="both"/>
      </w:pPr>
    </w:p>
    <w:p w:rsidR="00A97959" w:rsidRPr="0080744F" w:rsidRDefault="00A97959" w:rsidP="00A97959">
      <w:pPr>
        <w:ind w:left="5670"/>
        <w:rPr>
          <w:sz w:val="24"/>
        </w:rPr>
      </w:pPr>
      <w:r>
        <w:rPr>
          <w:sz w:val="24"/>
        </w:rPr>
        <w:lastRenderedPageBreak/>
        <w:t>Приложение № 2</w:t>
      </w:r>
      <w:r w:rsidRPr="0080744F">
        <w:rPr>
          <w:sz w:val="24"/>
        </w:rPr>
        <w:t xml:space="preserve"> к постановлению </w:t>
      </w:r>
    </w:p>
    <w:p w:rsidR="00A97959" w:rsidRPr="0080744F" w:rsidRDefault="00A97959" w:rsidP="00A97959">
      <w:pPr>
        <w:ind w:left="5670"/>
        <w:rPr>
          <w:sz w:val="24"/>
        </w:rPr>
      </w:pPr>
      <w:r w:rsidRPr="0080744F">
        <w:rPr>
          <w:sz w:val="24"/>
        </w:rPr>
        <w:t xml:space="preserve">администрации Ершовского </w:t>
      </w:r>
    </w:p>
    <w:p w:rsidR="00A97959" w:rsidRPr="0080744F" w:rsidRDefault="00A97959" w:rsidP="00A97959">
      <w:pPr>
        <w:ind w:left="5670"/>
        <w:rPr>
          <w:sz w:val="24"/>
        </w:rPr>
      </w:pPr>
      <w:r w:rsidRPr="0080744F">
        <w:rPr>
          <w:sz w:val="24"/>
        </w:rPr>
        <w:t>муниципального района</w:t>
      </w:r>
    </w:p>
    <w:p w:rsidR="00A97959" w:rsidRDefault="00A97959" w:rsidP="00A9795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80744F">
        <w:rPr>
          <w:sz w:val="24"/>
        </w:rPr>
        <w:t>от</w:t>
      </w:r>
      <w:r w:rsidR="001509A3">
        <w:rPr>
          <w:sz w:val="24"/>
        </w:rPr>
        <w:t xml:space="preserve"> 06.03.2014 </w:t>
      </w:r>
      <w:r w:rsidRPr="0080744F">
        <w:rPr>
          <w:sz w:val="24"/>
        </w:rPr>
        <w:t>№</w:t>
      </w:r>
      <w:r w:rsidR="001509A3">
        <w:rPr>
          <w:sz w:val="24"/>
        </w:rPr>
        <w:t xml:space="preserve"> 265</w:t>
      </w:r>
    </w:p>
    <w:p w:rsidR="00A97959" w:rsidRDefault="00A97959" w:rsidP="00A97959">
      <w:pPr>
        <w:jc w:val="both"/>
        <w:rPr>
          <w:sz w:val="24"/>
        </w:rPr>
      </w:pPr>
    </w:p>
    <w:p w:rsidR="00177545" w:rsidRDefault="00177545" w:rsidP="00A97959">
      <w:pPr>
        <w:jc w:val="both"/>
        <w:rPr>
          <w:sz w:val="24"/>
        </w:rPr>
      </w:pPr>
    </w:p>
    <w:p w:rsidR="00A97959" w:rsidRPr="00307083" w:rsidRDefault="00A97959" w:rsidP="00A97959">
      <w:pPr>
        <w:jc w:val="center"/>
        <w:rPr>
          <w:b/>
        </w:rPr>
      </w:pPr>
      <w:r w:rsidRPr="00307083">
        <w:rPr>
          <w:b/>
        </w:rPr>
        <w:t>СВИДЕТЕЛЬСТВО</w:t>
      </w:r>
    </w:p>
    <w:p w:rsidR="00A97959" w:rsidRPr="00307083" w:rsidRDefault="00A97959" w:rsidP="00A97959">
      <w:pPr>
        <w:jc w:val="center"/>
        <w:rPr>
          <w:b/>
        </w:rPr>
      </w:pPr>
      <w:r w:rsidRPr="00307083">
        <w:rPr>
          <w:b/>
        </w:rPr>
        <w:t xml:space="preserve">о занесении на Доску почета лучших работников </w:t>
      </w:r>
    </w:p>
    <w:p w:rsidR="00A97959" w:rsidRPr="00307083" w:rsidRDefault="00A97959" w:rsidP="00A97959">
      <w:pPr>
        <w:jc w:val="center"/>
        <w:rPr>
          <w:b/>
        </w:rPr>
      </w:pPr>
      <w:r w:rsidRPr="00307083">
        <w:rPr>
          <w:b/>
        </w:rPr>
        <w:t>учреждений культуры Ершовского муниципального района</w:t>
      </w:r>
    </w:p>
    <w:p w:rsidR="00A97959" w:rsidRDefault="00A97959" w:rsidP="00A97959">
      <w:pPr>
        <w:jc w:val="center"/>
      </w:pPr>
    </w:p>
    <w:p w:rsidR="00A97959" w:rsidRDefault="00A97959" w:rsidP="00A97959">
      <w:pPr>
        <w:jc w:val="both"/>
      </w:pPr>
    </w:p>
    <w:p w:rsidR="00A97959" w:rsidRDefault="00A97959" w:rsidP="00A97959">
      <w:pPr>
        <w:jc w:val="both"/>
      </w:pPr>
      <w:r>
        <w:tab/>
        <w:t>Свидетельство от _____ № _______ о занесении на Доску почета лучших</w:t>
      </w:r>
      <w:r w:rsidR="00177545">
        <w:t xml:space="preserve"> </w:t>
      </w:r>
      <w:r>
        <w:t>работников</w:t>
      </w:r>
      <w:r w:rsidR="00177545">
        <w:t xml:space="preserve"> </w:t>
      </w:r>
      <w:r>
        <w:t>учреждений культуры Ершовского муниципального района в __________ году.</w:t>
      </w:r>
    </w:p>
    <w:p w:rsidR="00177545" w:rsidRDefault="00A97959" w:rsidP="00A97959">
      <w:pPr>
        <w:jc w:val="both"/>
      </w:pPr>
      <w:r>
        <w:tab/>
      </w:r>
    </w:p>
    <w:p w:rsidR="00177545" w:rsidRDefault="00177545" w:rsidP="00177545">
      <w:pPr>
        <w:jc w:val="both"/>
      </w:pPr>
      <w:r>
        <w:t>Выдано</w:t>
      </w:r>
      <w:r w:rsidR="00A97959">
        <w:t>________________________________</w:t>
      </w:r>
      <w:r>
        <w:t xml:space="preserve">_______________________________                     </w:t>
      </w:r>
    </w:p>
    <w:p w:rsidR="00A97959" w:rsidRDefault="00177545" w:rsidP="00177545">
      <w:pPr>
        <w:jc w:val="both"/>
      </w:pPr>
      <w:r>
        <w:t xml:space="preserve">                                           </w:t>
      </w:r>
      <w:r w:rsidR="00A97959">
        <w:t>(фамилия, имя, отчество)</w:t>
      </w:r>
    </w:p>
    <w:p w:rsidR="00A97959" w:rsidRDefault="00177545" w:rsidP="00A97959">
      <w:pPr>
        <w:jc w:val="both"/>
      </w:pPr>
      <w:r>
        <w:t>Решение комиссии по утверждению кандидатов для занесения на Доску почета от "__" ______ №</w:t>
      </w:r>
      <w:r w:rsidR="00A97959">
        <w:t xml:space="preserve"> ___</w:t>
      </w:r>
    </w:p>
    <w:p w:rsidR="00A97959" w:rsidRDefault="00A97959" w:rsidP="00A97959">
      <w:pPr>
        <w:jc w:val="both"/>
      </w:pPr>
      <w:r>
        <w:t>за высокие результаты профессиональной деятельности,</w:t>
      </w:r>
      <w:r w:rsidR="00177545">
        <w:t xml:space="preserve"> </w:t>
      </w:r>
      <w:r>
        <w:t>значительный личный вклад в развитие культуры и искусства</w:t>
      </w:r>
      <w:r w:rsidR="00177545">
        <w:t xml:space="preserve"> </w:t>
      </w:r>
      <w:r>
        <w:t xml:space="preserve">на территории </w:t>
      </w:r>
      <w:r w:rsidR="00177545">
        <w:t xml:space="preserve">Ершовского </w:t>
      </w:r>
      <w:r>
        <w:t xml:space="preserve">муниципального </w:t>
      </w:r>
      <w:r w:rsidR="00177545">
        <w:t>района</w:t>
      </w: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A97959" w:rsidRDefault="00177545" w:rsidP="00A97959">
      <w:pPr>
        <w:jc w:val="both"/>
      </w:pPr>
      <w:r>
        <w:t>Глава администрации</w:t>
      </w:r>
      <w:r w:rsidR="00A97959">
        <w:t xml:space="preserve"> _______________ (Ф.И.О.)</w:t>
      </w:r>
    </w:p>
    <w:p w:rsidR="00A97959" w:rsidRDefault="00177545" w:rsidP="00A97959">
      <w:pPr>
        <w:jc w:val="both"/>
      </w:pPr>
      <w:r>
        <w:t xml:space="preserve">  </w:t>
      </w:r>
      <w:r w:rsidR="00A97959">
        <w:tab/>
      </w:r>
      <w:r>
        <w:t xml:space="preserve">                               </w:t>
      </w:r>
      <w:r w:rsidR="00A97959">
        <w:t>М</w:t>
      </w:r>
      <w:r>
        <w:t>.</w:t>
      </w:r>
      <w:r w:rsidR="00A97959">
        <w:t>П</w:t>
      </w:r>
      <w:r>
        <w:t>.</w:t>
      </w:r>
      <w:r w:rsidR="00A97959">
        <w:t xml:space="preserve"> (подпись)</w:t>
      </w: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p w:rsidR="00177545" w:rsidRDefault="00177545" w:rsidP="00A97959">
      <w:pPr>
        <w:jc w:val="both"/>
      </w:pPr>
    </w:p>
    <w:sectPr w:rsidR="00177545" w:rsidSect="00A55EB8">
      <w:headerReference w:type="default" r:id="rId9"/>
      <w:headerReference w:type="first" r:id="rId10"/>
      <w:pgSz w:w="11906" w:h="16838"/>
      <w:pgMar w:top="1134" w:right="566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F8" w:rsidRDefault="00E027F8" w:rsidP="00BC5CFC">
      <w:r>
        <w:separator/>
      </w:r>
    </w:p>
  </w:endnote>
  <w:endnote w:type="continuationSeparator" w:id="1">
    <w:p w:rsidR="00E027F8" w:rsidRDefault="00E027F8" w:rsidP="00BC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F8" w:rsidRDefault="00E027F8" w:rsidP="00BC5CFC">
      <w:r>
        <w:separator/>
      </w:r>
    </w:p>
  </w:footnote>
  <w:footnote w:type="continuationSeparator" w:id="1">
    <w:p w:rsidR="00E027F8" w:rsidRDefault="00E027F8" w:rsidP="00BC5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C" w:rsidRPr="00BC5CFC" w:rsidRDefault="00BC5CFC" w:rsidP="00BC5CFC">
    <w:pPr>
      <w:pStyle w:val="a6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C" w:rsidRPr="00BC5CFC" w:rsidRDefault="00BC5CFC" w:rsidP="00BC5CFC">
    <w:pPr>
      <w:pStyle w:val="a6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269"/>
    <w:multiLevelType w:val="multilevel"/>
    <w:tmpl w:val="A46EA66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46FE3DE2"/>
    <w:multiLevelType w:val="multilevel"/>
    <w:tmpl w:val="7C0E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E003E"/>
    <w:rsid w:val="00026F8F"/>
    <w:rsid w:val="00035AC5"/>
    <w:rsid w:val="000D61C4"/>
    <w:rsid w:val="00124928"/>
    <w:rsid w:val="001445BB"/>
    <w:rsid w:val="001509A3"/>
    <w:rsid w:val="00170AE1"/>
    <w:rsid w:val="00177545"/>
    <w:rsid w:val="001C2FA8"/>
    <w:rsid w:val="001D3CC7"/>
    <w:rsid w:val="001E7AF7"/>
    <w:rsid w:val="001F63EA"/>
    <w:rsid w:val="002131A3"/>
    <w:rsid w:val="00294AA9"/>
    <w:rsid w:val="00307083"/>
    <w:rsid w:val="003221A0"/>
    <w:rsid w:val="003819CA"/>
    <w:rsid w:val="00400673"/>
    <w:rsid w:val="00474BB7"/>
    <w:rsid w:val="004C1DAF"/>
    <w:rsid w:val="0058044E"/>
    <w:rsid w:val="005B205D"/>
    <w:rsid w:val="005F6BCE"/>
    <w:rsid w:val="00632EA7"/>
    <w:rsid w:val="00665C90"/>
    <w:rsid w:val="006D72D3"/>
    <w:rsid w:val="0074534B"/>
    <w:rsid w:val="007674FB"/>
    <w:rsid w:val="007F2166"/>
    <w:rsid w:val="0080744F"/>
    <w:rsid w:val="008376C7"/>
    <w:rsid w:val="008F2F23"/>
    <w:rsid w:val="00912927"/>
    <w:rsid w:val="00936502"/>
    <w:rsid w:val="009E003E"/>
    <w:rsid w:val="00A37154"/>
    <w:rsid w:val="00A55EB8"/>
    <w:rsid w:val="00A75B6B"/>
    <w:rsid w:val="00A97959"/>
    <w:rsid w:val="00AE7D4A"/>
    <w:rsid w:val="00B62D90"/>
    <w:rsid w:val="00B738BE"/>
    <w:rsid w:val="00BC5CFC"/>
    <w:rsid w:val="00C84251"/>
    <w:rsid w:val="00CA167C"/>
    <w:rsid w:val="00CB4265"/>
    <w:rsid w:val="00CD51E5"/>
    <w:rsid w:val="00D034A9"/>
    <w:rsid w:val="00D67E0A"/>
    <w:rsid w:val="00DD3445"/>
    <w:rsid w:val="00E027F8"/>
    <w:rsid w:val="00E26D73"/>
    <w:rsid w:val="00E6669A"/>
    <w:rsid w:val="00F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4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5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C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8368-8CA8-4410-BDB0-7615DCE8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2014-03-06T09:25:00Z</cp:lastPrinted>
  <dcterms:created xsi:type="dcterms:W3CDTF">2014-02-18T04:35:00Z</dcterms:created>
  <dcterms:modified xsi:type="dcterms:W3CDTF">2014-03-11T04:57:00Z</dcterms:modified>
</cp:coreProperties>
</file>