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46" w:rsidRDefault="00552C46" w:rsidP="00552C46">
      <w:pPr>
        <w:keepNext/>
        <w:jc w:val="right"/>
      </w:pPr>
    </w:p>
    <w:p w:rsidR="00552C46" w:rsidRDefault="00552C46" w:rsidP="00FE339C">
      <w:pPr>
        <w:pStyle w:val="1"/>
        <w:rPr>
          <w:u w:val="none"/>
        </w:rPr>
      </w:pPr>
    </w:p>
    <w:p w:rsidR="00552C46" w:rsidRDefault="00552C46" w:rsidP="00552C4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52C46" w:rsidRDefault="00552C46" w:rsidP="00552C46">
      <w:pPr>
        <w:jc w:val="center"/>
        <w:rPr>
          <w:b/>
          <w:sz w:val="24"/>
        </w:rPr>
      </w:pPr>
    </w:p>
    <w:p w:rsidR="00552C46" w:rsidRDefault="00552C46" w:rsidP="00552C4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52C46" w:rsidRDefault="00552C46" w:rsidP="00552C46">
      <w:pPr>
        <w:jc w:val="center"/>
        <w:rPr>
          <w:sz w:val="22"/>
        </w:rPr>
      </w:pPr>
    </w:p>
    <w:p w:rsidR="00552C46" w:rsidRDefault="00552C46" w:rsidP="00552C46">
      <w:r>
        <w:rPr>
          <w:sz w:val="22"/>
        </w:rPr>
        <w:t>от___</w:t>
      </w:r>
      <w:r w:rsidR="004E17C7" w:rsidRPr="004E17C7">
        <w:rPr>
          <w:sz w:val="22"/>
          <w:u w:val="single"/>
        </w:rPr>
        <w:t>24.09.2014г</w:t>
      </w:r>
      <w:r w:rsidR="004E17C7">
        <w:rPr>
          <w:sz w:val="22"/>
        </w:rPr>
        <w:t>.</w:t>
      </w:r>
      <w:r>
        <w:rPr>
          <w:sz w:val="22"/>
        </w:rPr>
        <w:t>____  № __</w:t>
      </w:r>
      <w:r w:rsidR="004E17C7" w:rsidRPr="004E17C7">
        <w:rPr>
          <w:sz w:val="22"/>
          <w:u w:val="single"/>
        </w:rPr>
        <w:t>1228</w:t>
      </w:r>
      <w:r>
        <w:rPr>
          <w:sz w:val="22"/>
        </w:rPr>
        <w:t>_____</w:t>
      </w:r>
    </w:p>
    <w:p w:rsidR="00552C46" w:rsidRDefault="00552C46" w:rsidP="00552C46">
      <w:pPr>
        <w:rPr>
          <w:sz w:val="18"/>
        </w:rPr>
      </w:pPr>
      <w:r>
        <w:rPr>
          <w:sz w:val="18"/>
        </w:rPr>
        <w:t xml:space="preserve">                                          г. Ершов</w:t>
      </w:r>
    </w:p>
    <w:p w:rsidR="00552C46" w:rsidRDefault="00552C46" w:rsidP="00552C46">
      <w:pPr>
        <w:jc w:val="both"/>
      </w:pPr>
    </w:p>
    <w:p w:rsidR="00552C46" w:rsidRPr="00AD52A6" w:rsidRDefault="00552C46" w:rsidP="00552C46">
      <w:pPr>
        <w:shd w:val="clear" w:color="auto" w:fill="FFFFFF"/>
        <w:spacing w:before="120"/>
        <w:ind w:left="6" w:right="4535"/>
        <w:jc w:val="both"/>
        <w:rPr>
          <w:szCs w:val="28"/>
        </w:rPr>
      </w:pPr>
      <w:r w:rsidRPr="00AD52A6">
        <w:rPr>
          <w:color w:val="000000"/>
          <w:szCs w:val="28"/>
        </w:rPr>
        <w:t xml:space="preserve">О  распределении средств, полученных от государственной корпорации – Фонд содействия реформированию </w:t>
      </w:r>
      <w:proofErr w:type="spellStart"/>
      <w:proofErr w:type="gramStart"/>
      <w:r w:rsidRPr="00AD52A6">
        <w:rPr>
          <w:color w:val="000000"/>
          <w:szCs w:val="28"/>
        </w:rPr>
        <w:t>жилищно</w:t>
      </w:r>
      <w:proofErr w:type="spellEnd"/>
      <w:r w:rsidRPr="00AD52A6">
        <w:rPr>
          <w:color w:val="000000"/>
          <w:szCs w:val="28"/>
        </w:rPr>
        <w:t>- коммунального</w:t>
      </w:r>
      <w:proofErr w:type="gramEnd"/>
      <w:r w:rsidRPr="00AD52A6">
        <w:rPr>
          <w:color w:val="000000"/>
          <w:szCs w:val="28"/>
        </w:rPr>
        <w:t xml:space="preserve"> хозяйства, и средств, предусмотренных в бюджете муниципального образования на долевое финансирование проведения капитального ремонта многоквартирных домов</w:t>
      </w:r>
    </w:p>
    <w:p w:rsidR="00552C46" w:rsidRPr="00D76D04" w:rsidRDefault="00552C46" w:rsidP="00552C46">
      <w:pPr>
        <w:shd w:val="clear" w:color="auto" w:fill="FFFFFF"/>
        <w:spacing w:before="638" w:line="317" w:lineRule="exact"/>
        <w:ind w:left="10" w:firstLine="706"/>
        <w:jc w:val="both"/>
      </w:pPr>
      <w:r w:rsidRPr="00D76D04">
        <w:rPr>
          <w:color w:val="000000"/>
          <w:szCs w:val="28"/>
        </w:rPr>
        <w:t xml:space="preserve">На основании </w:t>
      </w:r>
      <w:r w:rsidR="00B621C4">
        <w:rPr>
          <w:color w:val="000000"/>
          <w:szCs w:val="28"/>
        </w:rPr>
        <w:t xml:space="preserve"> </w:t>
      </w:r>
      <w:r w:rsidRPr="00D76D04">
        <w:rPr>
          <w:color w:val="000000"/>
          <w:szCs w:val="28"/>
        </w:rPr>
        <w:t xml:space="preserve">статьи </w:t>
      </w:r>
      <w:r>
        <w:rPr>
          <w:color w:val="000000"/>
          <w:szCs w:val="28"/>
        </w:rPr>
        <w:t xml:space="preserve"> </w:t>
      </w:r>
      <w:r w:rsidRPr="00D76D04">
        <w:rPr>
          <w:color w:val="000000"/>
          <w:szCs w:val="28"/>
        </w:rPr>
        <w:t>20 Федерального закона от 21 июля 2007 г.</w:t>
      </w:r>
      <w:r w:rsidR="003C75E8">
        <w:rPr>
          <w:color w:val="000000"/>
          <w:szCs w:val="28"/>
        </w:rPr>
        <w:t xml:space="preserve">           </w:t>
      </w:r>
      <w:r w:rsidRPr="00D76D04">
        <w:rPr>
          <w:color w:val="000000"/>
          <w:szCs w:val="28"/>
        </w:rPr>
        <w:t xml:space="preserve"> №</w:t>
      </w:r>
      <w:r w:rsidR="00871931">
        <w:rPr>
          <w:color w:val="000000"/>
          <w:szCs w:val="28"/>
        </w:rPr>
        <w:t xml:space="preserve"> </w:t>
      </w:r>
      <w:r w:rsidRPr="00D76D04">
        <w:rPr>
          <w:color w:val="000000"/>
          <w:szCs w:val="28"/>
        </w:rPr>
        <w:t xml:space="preserve">185-ФЗ   </w:t>
      </w:r>
      <w:r w:rsidRPr="00D76D04">
        <w:rPr>
          <w:szCs w:val="28"/>
        </w:rPr>
        <w:t>"О Фонде содействия реформированию жилищно-коммунального хозяйства",</w:t>
      </w:r>
      <w:r w:rsidRPr="00D76D04">
        <w:rPr>
          <w:color w:val="000000"/>
          <w:szCs w:val="28"/>
        </w:rPr>
        <w:t xml:space="preserve"> </w:t>
      </w:r>
      <w:r w:rsidRPr="00452B91">
        <w:rPr>
          <w:color w:val="000000"/>
          <w:szCs w:val="28"/>
        </w:rPr>
        <w:t xml:space="preserve">решения Совета муниципального образования город Ершов </w:t>
      </w:r>
      <w:proofErr w:type="spellStart"/>
      <w:proofErr w:type="gramStart"/>
      <w:r w:rsidRPr="00452B91">
        <w:rPr>
          <w:color w:val="000000"/>
          <w:szCs w:val="28"/>
        </w:rPr>
        <w:t>Ершовского</w:t>
      </w:r>
      <w:proofErr w:type="spellEnd"/>
      <w:r w:rsidRPr="00452B91">
        <w:rPr>
          <w:color w:val="000000"/>
          <w:szCs w:val="28"/>
        </w:rPr>
        <w:t xml:space="preserve"> района Саратовской области от 2</w:t>
      </w:r>
      <w:r w:rsidR="00452B91" w:rsidRPr="00452B91">
        <w:rPr>
          <w:color w:val="000000"/>
          <w:szCs w:val="28"/>
        </w:rPr>
        <w:t>5</w:t>
      </w:r>
      <w:r w:rsidRPr="00452B91">
        <w:rPr>
          <w:color w:val="000000"/>
          <w:szCs w:val="28"/>
        </w:rPr>
        <w:t xml:space="preserve"> декабря 201</w:t>
      </w:r>
      <w:r w:rsidR="00452B91" w:rsidRPr="00452B91">
        <w:rPr>
          <w:color w:val="000000"/>
          <w:szCs w:val="28"/>
        </w:rPr>
        <w:t>3</w:t>
      </w:r>
      <w:r w:rsidRPr="00452B91">
        <w:rPr>
          <w:color w:val="000000"/>
          <w:szCs w:val="28"/>
        </w:rPr>
        <w:t xml:space="preserve"> г. №</w:t>
      </w:r>
      <w:r w:rsidR="00871931" w:rsidRPr="00452B91">
        <w:rPr>
          <w:color w:val="000000"/>
          <w:szCs w:val="28"/>
        </w:rPr>
        <w:t xml:space="preserve"> </w:t>
      </w:r>
      <w:r w:rsidR="00452B91" w:rsidRPr="00452B91">
        <w:rPr>
          <w:color w:val="000000"/>
          <w:szCs w:val="28"/>
        </w:rPr>
        <w:t>5-41</w:t>
      </w:r>
      <w:r w:rsidRPr="00452B91">
        <w:rPr>
          <w:color w:val="000000"/>
          <w:szCs w:val="28"/>
        </w:rPr>
        <w:t xml:space="preserve"> </w:t>
      </w:r>
      <w:r w:rsidR="003C75E8">
        <w:rPr>
          <w:color w:val="000000"/>
          <w:szCs w:val="28"/>
        </w:rPr>
        <w:t xml:space="preserve">           </w:t>
      </w:r>
      <w:r w:rsidRPr="00452B91">
        <w:rPr>
          <w:color w:val="000000"/>
          <w:szCs w:val="28"/>
        </w:rPr>
        <w:t xml:space="preserve">«О бюджете муниципального образования город Ершов </w:t>
      </w:r>
      <w:proofErr w:type="spellStart"/>
      <w:r w:rsidRPr="00452B91">
        <w:rPr>
          <w:color w:val="000000"/>
          <w:szCs w:val="28"/>
        </w:rPr>
        <w:t>Ершовского</w:t>
      </w:r>
      <w:proofErr w:type="spellEnd"/>
      <w:r w:rsidRPr="00452B91">
        <w:rPr>
          <w:color w:val="000000"/>
          <w:szCs w:val="28"/>
        </w:rPr>
        <w:t xml:space="preserve"> района Саратовской области на 201</w:t>
      </w:r>
      <w:r w:rsidR="00452B91" w:rsidRPr="00452B91">
        <w:rPr>
          <w:color w:val="000000"/>
          <w:szCs w:val="28"/>
        </w:rPr>
        <w:t>4</w:t>
      </w:r>
      <w:r w:rsidRPr="00452B91">
        <w:rPr>
          <w:color w:val="000000"/>
          <w:szCs w:val="28"/>
        </w:rPr>
        <w:t xml:space="preserve">год» (с изменениями и дополнениями) </w:t>
      </w:r>
      <w:r w:rsidRPr="00452B91">
        <w:rPr>
          <w:szCs w:val="28"/>
        </w:rPr>
        <w:t xml:space="preserve">и </w:t>
      </w:r>
      <w:hyperlink r:id="rId5" w:history="1">
        <w:r w:rsidRPr="00452B91">
          <w:rPr>
            <w:szCs w:val="28"/>
          </w:rPr>
          <w:t>краткосрочного плана реализации областной  программы</w:t>
        </w:r>
      </w:hyperlink>
      <w:r w:rsidRPr="00D76D04">
        <w:rPr>
          <w:szCs w:val="28"/>
        </w:rPr>
        <w:t xml:space="preserve"> </w:t>
      </w:r>
      <w:r>
        <w:rPr>
          <w:szCs w:val="28"/>
        </w:rPr>
        <w:t>к</w:t>
      </w:r>
      <w:r w:rsidRPr="00D76D04">
        <w:rPr>
          <w:szCs w:val="28"/>
        </w:rPr>
        <w:t>апитальн</w:t>
      </w:r>
      <w:r>
        <w:rPr>
          <w:szCs w:val="28"/>
        </w:rPr>
        <w:t xml:space="preserve">ого </w:t>
      </w:r>
      <w:r w:rsidRPr="00D76D04">
        <w:rPr>
          <w:szCs w:val="28"/>
        </w:rPr>
        <w:t>ремонт</w:t>
      </w:r>
      <w:r>
        <w:rPr>
          <w:szCs w:val="28"/>
        </w:rPr>
        <w:t xml:space="preserve">а общего имущества в многоквартирных </w:t>
      </w:r>
      <w:r w:rsidRPr="00D76D04">
        <w:rPr>
          <w:szCs w:val="28"/>
        </w:rPr>
        <w:t xml:space="preserve"> </w:t>
      </w:r>
      <w:r>
        <w:rPr>
          <w:szCs w:val="28"/>
        </w:rPr>
        <w:t>домах на</w:t>
      </w:r>
      <w:r w:rsidRPr="00D76D04">
        <w:rPr>
          <w:szCs w:val="28"/>
        </w:rPr>
        <w:t xml:space="preserve"> территории муниципального образования город Ершов на 201</w:t>
      </w:r>
      <w:r>
        <w:rPr>
          <w:szCs w:val="28"/>
        </w:rPr>
        <w:t>4</w:t>
      </w:r>
      <w:r w:rsidRPr="00D76D04">
        <w:rPr>
          <w:szCs w:val="28"/>
        </w:rPr>
        <w:t xml:space="preserve"> год, утвержденной </w:t>
      </w:r>
      <w:hyperlink r:id="rId6" w:history="1">
        <w:r>
          <w:rPr>
            <w:szCs w:val="28"/>
          </w:rPr>
          <w:t>распоряж</w:t>
        </w:r>
        <w:r w:rsidRPr="004C2FD6">
          <w:rPr>
            <w:szCs w:val="28"/>
          </w:rPr>
          <w:t>ением</w:t>
        </w:r>
      </w:hyperlink>
      <w:r w:rsidRPr="00D76D04">
        <w:rPr>
          <w:szCs w:val="28"/>
        </w:rPr>
        <w:t xml:space="preserve"> администрации </w:t>
      </w:r>
      <w:proofErr w:type="spellStart"/>
      <w:r w:rsidRPr="00D76D04">
        <w:rPr>
          <w:szCs w:val="28"/>
        </w:rPr>
        <w:t>Ершов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</w:t>
      </w:r>
      <w:r w:rsidRPr="00D76D04">
        <w:rPr>
          <w:szCs w:val="28"/>
        </w:rPr>
        <w:t xml:space="preserve"> от </w:t>
      </w:r>
      <w:r>
        <w:rPr>
          <w:szCs w:val="28"/>
        </w:rPr>
        <w:t>16.05.</w:t>
      </w:r>
      <w:r w:rsidRPr="00D76D04">
        <w:rPr>
          <w:szCs w:val="28"/>
        </w:rPr>
        <w:t>201</w:t>
      </w:r>
      <w:r>
        <w:rPr>
          <w:szCs w:val="28"/>
        </w:rPr>
        <w:t>4</w:t>
      </w:r>
      <w:r w:rsidRPr="00D76D04">
        <w:rPr>
          <w:szCs w:val="28"/>
        </w:rPr>
        <w:t xml:space="preserve"> г. </w:t>
      </w:r>
      <w:r>
        <w:rPr>
          <w:szCs w:val="28"/>
        </w:rPr>
        <w:t>№</w:t>
      </w:r>
      <w:r w:rsidRPr="00D76D04">
        <w:rPr>
          <w:szCs w:val="28"/>
        </w:rPr>
        <w:t> </w:t>
      </w:r>
      <w:r>
        <w:rPr>
          <w:szCs w:val="28"/>
        </w:rPr>
        <w:t>149-р</w:t>
      </w:r>
      <w:r w:rsidRPr="00D76D04">
        <w:rPr>
          <w:szCs w:val="28"/>
        </w:rPr>
        <w:t>,</w:t>
      </w:r>
      <w:r w:rsidRPr="00D76D04">
        <w:rPr>
          <w:color w:val="000000"/>
          <w:szCs w:val="28"/>
        </w:rPr>
        <w:t xml:space="preserve"> </w:t>
      </w:r>
      <w:r w:rsidRPr="00832876">
        <w:rPr>
          <w:color w:val="000000"/>
          <w:szCs w:val="28"/>
        </w:rPr>
        <w:t xml:space="preserve">администрация </w:t>
      </w:r>
      <w:proofErr w:type="spellStart"/>
      <w:r w:rsidR="00832876">
        <w:rPr>
          <w:color w:val="000000"/>
          <w:szCs w:val="28"/>
        </w:rPr>
        <w:t>Ершовского</w:t>
      </w:r>
      <w:proofErr w:type="spellEnd"/>
      <w:proofErr w:type="gramEnd"/>
      <w:r w:rsidR="00832876">
        <w:rPr>
          <w:color w:val="000000"/>
          <w:szCs w:val="28"/>
        </w:rPr>
        <w:t xml:space="preserve"> </w:t>
      </w:r>
      <w:r w:rsidRPr="00832876">
        <w:rPr>
          <w:color w:val="000000"/>
          <w:szCs w:val="28"/>
        </w:rPr>
        <w:t xml:space="preserve">муниципального </w:t>
      </w:r>
      <w:r w:rsidR="00832876">
        <w:rPr>
          <w:color w:val="000000"/>
          <w:szCs w:val="28"/>
        </w:rPr>
        <w:t>района</w:t>
      </w:r>
      <w:r w:rsidRPr="00D76D04">
        <w:rPr>
          <w:color w:val="000000"/>
          <w:szCs w:val="28"/>
        </w:rPr>
        <w:t xml:space="preserve"> </w:t>
      </w:r>
      <w:r w:rsidR="00B621C4">
        <w:rPr>
          <w:color w:val="000000"/>
          <w:szCs w:val="28"/>
        </w:rPr>
        <w:t>ПОСТАНОВЛЯЕТ</w:t>
      </w:r>
      <w:r w:rsidRPr="00D76D04">
        <w:rPr>
          <w:color w:val="000000"/>
          <w:szCs w:val="28"/>
        </w:rPr>
        <w:t>:</w:t>
      </w:r>
    </w:p>
    <w:p w:rsidR="00552C46" w:rsidRPr="008D4B23" w:rsidRDefault="00552C46" w:rsidP="00552C46">
      <w:pPr>
        <w:shd w:val="clear" w:color="auto" w:fill="FFFFFF"/>
        <w:spacing w:before="5" w:line="317" w:lineRule="exact"/>
        <w:ind w:left="14" w:right="5" w:firstLine="720"/>
        <w:jc w:val="both"/>
        <w:rPr>
          <w:color w:val="000000"/>
          <w:szCs w:val="28"/>
        </w:rPr>
      </w:pPr>
      <w:r w:rsidRPr="008D4B23">
        <w:rPr>
          <w:color w:val="000000"/>
          <w:szCs w:val="28"/>
        </w:rPr>
        <w:t>1. Распределить средства, полученные от государственной корпорации – Фонд содействия реформированию жилищно-коммунального хозяйства, и средства, предусмотренные в бюджете муниципального образования город Ершов на долевое финансирование проведения капитального ремонта многоквартирных домов, согласно приложению.</w:t>
      </w:r>
    </w:p>
    <w:p w:rsidR="00552C46" w:rsidRDefault="00552C46" w:rsidP="00552C46">
      <w:pPr>
        <w:shd w:val="clear" w:color="auto" w:fill="FFFFFF"/>
        <w:spacing w:before="10" w:line="317" w:lineRule="exact"/>
        <w:ind w:left="29" w:firstLine="701"/>
        <w:jc w:val="both"/>
        <w:rPr>
          <w:color w:val="000000"/>
          <w:szCs w:val="28"/>
        </w:rPr>
      </w:pPr>
      <w:r w:rsidRPr="008D4B23">
        <w:rPr>
          <w:color w:val="000000"/>
          <w:szCs w:val="28"/>
        </w:rPr>
        <w:t xml:space="preserve">2. Финансовому </w:t>
      </w:r>
      <w:r w:rsidR="00B621C4">
        <w:rPr>
          <w:color w:val="000000"/>
          <w:szCs w:val="28"/>
        </w:rPr>
        <w:t>управлению</w:t>
      </w:r>
      <w:r w:rsidRPr="008D4B23">
        <w:rPr>
          <w:color w:val="000000"/>
          <w:szCs w:val="28"/>
        </w:rPr>
        <w:t xml:space="preserve"> (</w:t>
      </w:r>
      <w:r w:rsidR="00B621C4">
        <w:rPr>
          <w:color w:val="000000"/>
          <w:szCs w:val="28"/>
        </w:rPr>
        <w:t>Рогачеву А.А</w:t>
      </w:r>
      <w:r w:rsidRPr="008D4B23">
        <w:rPr>
          <w:color w:val="000000"/>
          <w:szCs w:val="28"/>
        </w:rPr>
        <w:t>.) перечислить средства, полученные от государственной корпорации - Фонд содействия реформированию жилищно-коммунального хозяйства, и средства, предусмотренные в бюджете муниципального образования город Ершов на долевое финансирование проведения капитального ремонта многоквартирных домов, согласно</w:t>
      </w:r>
      <w:r>
        <w:rPr>
          <w:color w:val="000000"/>
          <w:szCs w:val="28"/>
        </w:rPr>
        <w:t xml:space="preserve"> распределению.</w:t>
      </w:r>
    </w:p>
    <w:p w:rsidR="00552C46" w:rsidRDefault="00552C46" w:rsidP="00B621C4">
      <w:pPr>
        <w:tabs>
          <w:tab w:val="left" w:pos="851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 </w:t>
      </w:r>
      <w:r w:rsidR="00B621C4">
        <w:rPr>
          <w:szCs w:val="28"/>
        </w:rPr>
        <w:t xml:space="preserve">Отделу по организационным вопросам, информатизации и взаимодействию с органами МСУ </w:t>
      </w:r>
      <w:r w:rsidR="00B621C4" w:rsidRPr="000E6919">
        <w:rPr>
          <w:szCs w:val="28"/>
        </w:rPr>
        <w:t xml:space="preserve"> разместить </w:t>
      </w:r>
      <w:r w:rsidR="00B621C4">
        <w:rPr>
          <w:szCs w:val="28"/>
        </w:rPr>
        <w:t xml:space="preserve">на официальном сайте </w:t>
      </w:r>
      <w:r w:rsidR="00B621C4" w:rsidRPr="000E6919">
        <w:rPr>
          <w:szCs w:val="28"/>
        </w:rPr>
        <w:t>администрации ЕМР</w:t>
      </w:r>
      <w:r w:rsidR="00B621C4">
        <w:rPr>
          <w:szCs w:val="28"/>
        </w:rPr>
        <w:t xml:space="preserve"> </w:t>
      </w:r>
      <w:r w:rsidR="00B621C4" w:rsidRPr="000E6919">
        <w:rPr>
          <w:szCs w:val="28"/>
        </w:rPr>
        <w:t>в сети «Интернет».</w:t>
      </w:r>
    </w:p>
    <w:p w:rsidR="00552C46" w:rsidRPr="008D4B23" w:rsidRDefault="00552C46" w:rsidP="00552C46">
      <w:pPr>
        <w:shd w:val="clear" w:color="auto" w:fill="FFFFFF"/>
        <w:spacing w:before="10" w:line="317" w:lineRule="exact"/>
        <w:ind w:left="29" w:firstLine="701"/>
        <w:jc w:val="both"/>
        <w:rPr>
          <w:color w:val="000000"/>
          <w:szCs w:val="28"/>
        </w:rPr>
      </w:pPr>
      <w:r w:rsidRPr="008D4B23">
        <w:rPr>
          <w:color w:val="000000"/>
          <w:szCs w:val="28"/>
        </w:rPr>
        <w:t xml:space="preserve">4. </w:t>
      </w:r>
      <w:proofErr w:type="gramStart"/>
      <w:r w:rsidRPr="008D4B23">
        <w:rPr>
          <w:color w:val="000000"/>
          <w:szCs w:val="28"/>
        </w:rPr>
        <w:t>Контроль за</w:t>
      </w:r>
      <w:proofErr w:type="gramEnd"/>
      <w:r w:rsidRPr="008D4B23">
        <w:rPr>
          <w:color w:val="000000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621C4">
        <w:rPr>
          <w:color w:val="000000"/>
          <w:szCs w:val="28"/>
        </w:rPr>
        <w:t>Ершовского</w:t>
      </w:r>
      <w:proofErr w:type="spellEnd"/>
      <w:r w:rsidR="00B621C4">
        <w:rPr>
          <w:color w:val="000000"/>
          <w:szCs w:val="28"/>
        </w:rPr>
        <w:t xml:space="preserve"> </w:t>
      </w:r>
      <w:r w:rsidRPr="008D4B23">
        <w:rPr>
          <w:color w:val="000000"/>
          <w:szCs w:val="28"/>
        </w:rPr>
        <w:t>муниципального</w:t>
      </w:r>
      <w:r w:rsidR="00B621C4">
        <w:rPr>
          <w:color w:val="000000"/>
          <w:szCs w:val="28"/>
        </w:rPr>
        <w:t xml:space="preserve"> района</w:t>
      </w:r>
      <w:r w:rsidR="00FE339C">
        <w:rPr>
          <w:color w:val="000000"/>
          <w:szCs w:val="28"/>
        </w:rPr>
        <w:t xml:space="preserve"> А.В. </w:t>
      </w:r>
      <w:proofErr w:type="spellStart"/>
      <w:r w:rsidR="00FE339C">
        <w:rPr>
          <w:color w:val="000000"/>
          <w:szCs w:val="28"/>
        </w:rPr>
        <w:t>Чермашенцева</w:t>
      </w:r>
      <w:proofErr w:type="spellEnd"/>
      <w:r w:rsidRPr="008D4B23">
        <w:rPr>
          <w:color w:val="000000"/>
          <w:szCs w:val="28"/>
        </w:rPr>
        <w:t>.</w:t>
      </w:r>
    </w:p>
    <w:p w:rsidR="00552C46" w:rsidRPr="008D4B23" w:rsidRDefault="00552C46" w:rsidP="00552C46">
      <w:pPr>
        <w:shd w:val="clear" w:color="auto" w:fill="FFFFFF"/>
        <w:spacing w:before="10" w:line="317" w:lineRule="exact"/>
        <w:ind w:left="29" w:firstLine="701"/>
        <w:jc w:val="both"/>
        <w:rPr>
          <w:color w:val="000000"/>
          <w:szCs w:val="28"/>
        </w:rPr>
      </w:pPr>
    </w:p>
    <w:p w:rsidR="00552C46" w:rsidRDefault="00552C46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552C46" w:rsidRPr="00AD52A6" w:rsidRDefault="00552C46" w:rsidP="00B621C4">
      <w:pPr>
        <w:shd w:val="clear" w:color="auto" w:fill="FFFFFF"/>
        <w:ind w:left="187" w:hanging="45"/>
        <w:rPr>
          <w:szCs w:val="28"/>
        </w:rPr>
      </w:pPr>
      <w:r w:rsidRPr="00AD52A6">
        <w:rPr>
          <w:szCs w:val="28"/>
        </w:rPr>
        <w:t>Глава</w:t>
      </w:r>
      <w:r>
        <w:rPr>
          <w:szCs w:val="28"/>
        </w:rPr>
        <w:t xml:space="preserve"> администрации</w:t>
      </w:r>
      <w:r w:rsidR="00B621C4">
        <w:rPr>
          <w:szCs w:val="28"/>
        </w:rPr>
        <w:t xml:space="preserve">                                                            С.А. </w:t>
      </w:r>
      <w:proofErr w:type="spellStart"/>
      <w:r w:rsidR="00B621C4">
        <w:rPr>
          <w:szCs w:val="28"/>
        </w:rPr>
        <w:t>Зубрицкая</w:t>
      </w:r>
      <w:proofErr w:type="spellEnd"/>
      <w:r w:rsidR="00B621C4">
        <w:rPr>
          <w:szCs w:val="28"/>
        </w:rPr>
        <w:t xml:space="preserve">                 </w:t>
      </w:r>
    </w:p>
    <w:p w:rsidR="00552C4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552C46" w:rsidRDefault="004E17C7" w:rsidP="00552C46">
      <w:pPr>
        <w:ind w:firstLine="720"/>
        <w:jc w:val="both"/>
      </w:pPr>
      <w:r>
        <w:rPr>
          <w:szCs w:val="28"/>
        </w:rPr>
        <w:t xml:space="preserve"> </w:t>
      </w: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left="-540" w:firstLine="720"/>
        <w:jc w:val="both"/>
        <w:rPr>
          <w:szCs w:val="28"/>
        </w:rPr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B621C4">
      <w:pPr>
        <w:jc w:val="both"/>
      </w:pPr>
    </w:p>
    <w:p w:rsidR="00FE339C" w:rsidRDefault="00FE339C" w:rsidP="00B621C4">
      <w:pPr>
        <w:jc w:val="both"/>
      </w:pPr>
    </w:p>
    <w:p w:rsidR="004E17C7" w:rsidRDefault="004E17C7" w:rsidP="00B621C4">
      <w:pPr>
        <w:jc w:val="both"/>
      </w:pPr>
    </w:p>
    <w:p w:rsidR="00552C46" w:rsidRPr="00B621C4" w:rsidRDefault="00552C46" w:rsidP="00552C46">
      <w:pPr>
        <w:ind w:firstLine="698"/>
        <w:jc w:val="right"/>
        <w:rPr>
          <w:rStyle w:val="a5"/>
          <w:b w:val="0"/>
          <w:bCs/>
          <w:color w:val="auto"/>
        </w:rPr>
      </w:pPr>
      <w:bookmarkStart w:id="0" w:name="sub_1000"/>
      <w:r w:rsidRPr="00B621C4">
        <w:rPr>
          <w:rStyle w:val="a5"/>
          <w:b w:val="0"/>
          <w:bCs/>
          <w:color w:val="auto"/>
        </w:rPr>
        <w:lastRenderedPageBreak/>
        <w:t>Приложение</w:t>
      </w:r>
    </w:p>
    <w:bookmarkEnd w:id="0"/>
    <w:p w:rsidR="00552C46" w:rsidRPr="00B621C4" w:rsidRDefault="00552C46" w:rsidP="00B621C4">
      <w:pPr>
        <w:ind w:firstLine="698"/>
        <w:jc w:val="right"/>
        <w:rPr>
          <w:rStyle w:val="a5"/>
          <w:b w:val="0"/>
          <w:bCs/>
          <w:color w:val="auto"/>
        </w:rPr>
      </w:pPr>
      <w:r w:rsidRPr="00B621C4">
        <w:rPr>
          <w:rStyle w:val="a5"/>
          <w:b w:val="0"/>
          <w:bCs/>
          <w:color w:val="auto"/>
        </w:rPr>
        <w:t xml:space="preserve">к </w:t>
      </w:r>
      <w:hyperlink w:anchor="sub_0" w:history="1">
        <w:r w:rsidRPr="00B621C4">
          <w:rPr>
            <w:rStyle w:val="a5"/>
            <w:b w:val="0"/>
            <w:bCs/>
            <w:color w:val="auto"/>
          </w:rPr>
          <w:t>постановлению</w:t>
        </w:r>
      </w:hyperlink>
      <w:r w:rsidRPr="00B621C4">
        <w:rPr>
          <w:rStyle w:val="a5"/>
          <w:b w:val="0"/>
          <w:bCs/>
          <w:color w:val="auto"/>
        </w:rPr>
        <w:t xml:space="preserve"> администрации</w:t>
      </w:r>
    </w:p>
    <w:p w:rsidR="00B621C4" w:rsidRPr="00B621C4" w:rsidRDefault="00552C46" w:rsidP="00552C46">
      <w:pPr>
        <w:ind w:firstLine="698"/>
        <w:jc w:val="right"/>
        <w:rPr>
          <w:rStyle w:val="a5"/>
          <w:b w:val="0"/>
          <w:bCs/>
          <w:color w:val="auto"/>
        </w:rPr>
      </w:pPr>
      <w:proofErr w:type="spellStart"/>
      <w:r w:rsidRPr="00B621C4">
        <w:rPr>
          <w:rStyle w:val="a5"/>
          <w:b w:val="0"/>
          <w:bCs/>
          <w:color w:val="auto"/>
        </w:rPr>
        <w:t>Ершовского</w:t>
      </w:r>
      <w:proofErr w:type="spellEnd"/>
      <w:r w:rsidRPr="00B621C4">
        <w:rPr>
          <w:rStyle w:val="a5"/>
          <w:b w:val="0"/>
          <w:bCs/>
          <w:color w:val="auto"/>
        </w:rPr>
        <w:t xml:space="preserve"> </w:t>
      </w:r>
      <w:r w:rsidR="00E46C29">
        <w:rPr>
          <w:rStyle w:val="a5"/>
          <w:b w:val="0"/>
          <w:bCs/>
          <w:color w:val="auto"/>
        </w:rPr>
        <w:t xml:space="preserve">   </w:t>
      </w:r>
      <w:r w:rsidR="00B621C4" w:rsidRPr="00B621C4">
        <w:rPr>
          <w:rStyle w:val="a5"/>
          <w:b w:val="0"/>
          <w:bCs/>
          <w:color w:val="auto"/>
        </w:rPr>
        <w:t>муниципального</w:t>
      </w:r>
    </w:p>
    <w:p w:rsidR="00552C46" w:rsidRPr="00B621C4" w:rsidRDefault="00B621C4" w:rsidP="00B621C4">
      <w:pPr>
        <w:ind w:firstLine="698"/>
        <w:jc w:val="center"/>
        <w:rPr>
          <w:rStyle w:val="a5"/>
          <w:b w:val="0"/>
          <w:bCs/>
          <w:color w:val="auto"/>
        </w:rPr>
      </w:pPr>
      <w:r w:rsidRPr="00B621C4">
        <w:rPr>
          <w:rStyle w:val="a5"/>
          <w:b w:val="0"/>
          <w:bCs/>
          <w:color w:val="auto"/>
        </w:rPr>
        <w:t xml:space="preserve">                                                                       </w:t>
      </w:r>
      <w:r w:rsidR="00552C46" w:rsidRPr="00B621C4">
        <w:rPr>
          <w:rStyle w:val="a5"/>
          <w:b w:val="0"/>
          <w:bCs/>
          <w:color w:val="auto"/>
        </w:rPr>
        <w:t xml:space="preserve"> района Саратовской области</w:t>
      </w:r>
    </w:p>
    <w:p w:rsidR="00552C46" w:rsidRPr="00B621C4" w:rsidRDefault="00552C46" w:rsidP="00552C46">
      <w:pPr>
        <w:ind w:firstLine="698"/>
        <w:jc w:val="right"/>
        <w:rPr>
          <w:rStyle w:val="a5"/>
          <w:b w:val="0"/>
          <w:bCs/>
          <w:color w:val="auto"/>
        </w:rPr>
      </w:pPr>
      <w:r w:rsidRPr="00B621C4">
        <w:rPr>
          <w:rStyle w:val="a5"/>
          <w:b w:val="0"/>
          <w:bCs/>
          <w:color w:val="auto"/>
        </w:rPr>
        <w:t>от_</w:t>
      </w:r>
      <w:r w:rsidR="004E17C7" w:rsidRPr="004E17C7">
        <w:rPr>
          <w:rStyle w:val="a5"/>
          <w:b w:val="0"/>
          <w:bCs/>
          <w:color w:val="auto"/>
          <w:u w:val="single"/>
        </w:rPr>
        <w:t>24 сентября</w:t>
      </w:r>
      <w:r w:rsidRPr="004E17C7">
        <w:rPr>
          <w:rStyle w:val="a5"/>
          <w:b w:val="0"/>
          <w:bCs/>
          <w:color w:val="auto"/>
          <w:u w:val="single"/>
        </w:rPr>
        <w:t xml:space="preserve">  201</w:t>
      </w:r>
      <w:r w:rsidR="00B621C4" w:rsidRPr="004E17C7">
        <w:rPr>
          <w:rStyle w:val="a5"/>
          <w:b w:val="0"/>
          <w:bCs/>
          <w:color w:val="auto"/>
          <w:u w:val="single"/>
        </w:rPr>
        <w:t>4</w:t>
      </w:r>
      <w:r w:rsidRPr="004E17C7">
        <w:rPr>
          <w:rStyle w:val="a5"/>
          <w:b w:val="0"/>
          <w:bCs/>
          <w:color w:val="auto"/>
          <w:u w:val="single"/>
        </w:rPr>
        <w:t>г</w:t>
      </w:r>
      <w:r w:rsidRPr="00B621C4">
        <w:rPr>
          <w:rStyle w:val="a5"/>
          <w:b w:val="0"/>
          <w:bCs/>
          <w:color w:val="auto"/>
        </w:rPr>
        <w:t>. N _</w:t>
      </w:r>
      <w:r w:rsidR="004E17C7" w:rsidRPr="004E17C7">
        <w:rPr>
          <w:rStyle w:val="a5"/>
          <w:b w:val="0"/>
          <w:bCs/>
          <w:color w:val="auto"/>
          <w:u w:val="single"/>
        </w:rPr>
        <w:t>1228</w:t>
      </w:r>
      <w:r w:rsidRPr="00B621C4">
        <w:rPr>
          <w:rStyle w:val="a5"/>
          <w:b w:val="0"/>
          <w:bCs/>
          <w:color w:val="auto"/>
        </w:rPr>
        <w:t>_</w:t>
      </w:r>
    </w:p>
    <w:p w:rsidR="00552C46" w:rsidRPr="00B621C4" w:rsidRDefault="00552C46" w:rsidP="00552C46">
      <w:pPr>
        <w:ind w:firstLine="720"/>
        <w:jc w:val="both"/>
        <w:rPr>
          <w:rStyle w:val="a5"/>
          <w:b w:val="0"/>
          <w:bCs/>
          <w:color w:val="auto"/>
        </w:rPr>
      </w:pPr>
    </w:p>
    <w:p w:rsidR="00B621C4" w:rsidRDefault="00B621C4" w:rsidP="00552C46">
      <w:pPr>
        <w:ind w:firstLine="720"/>
        <w:jc w:val="both"/>
        <w:rPr>
          <w:rStyle w:val="a5"/>
          <w:b w:val="0"/>
          <w:bCs/>
          <w:color w:val="auto"/>
        </w:rPr>
      </w:pPr>
    </w:p>
    <w:p w:rsidR="00E46C29" w:rsidRDefault="00E46C29" w:rsidP="00552C46">
      <w:pPr>
        <w:ind w:firstLine="720"/>
        <w:jc w:val="both"/>
        <w:rPr>
          <w:rStyle w:val="a5"/>
          <w:b w:val="0"/>
          <w:bCs/>
          <w:color w:val="auto"/>
        </w:rPr>
      </w:pPr>
    </w:p>
    <w:p w:rsidR="00E46C29" w:rsidRPr="00B621C4" w:rsidRDefault="00E46C29" w:rsidP="00552C46">
      <w:pPr>
        <w:ind w:firstLine="720"/>
        <w:jc w:val="both"/>
        <w:rPr>
          <w:rStyle w:val="a5"/>
          <w:b w:val="0"/>
          <w:bCs/>
          <w:color w:val="auto"/>
        </w:rPr>
      </w:pPr>
    </w:p>
    <w:p w:rsidR="00552C46" w:rsidRPr="00B621C4" w:rsidRDefault="00552C46" w:rsidP="00552C46">
      <w:pPr>
        <w:tabs>
          <w:tab w:val="left" w:pos="3975"/>
        </w:tabs>
        <w:ind w:firstLine="698"/>
        <w:jc w:val="center"/>
        <w:rPr>
          <w:rStyle w:val="a5"/>
          <w:b w:val="0"/>
          <w:bCs/>
          <w:color w:val="auto"/>
          <w:szCs w:val="28"/>
        </w:rPr>
      </w:pPr>
      <w:bookmarkStart w:id="1" w:name="sub_10100"/>
      <w:r w:rsidRPr="00B621C4">
        <w:rPr>
          <w:rStyle w:val="a5"/>
          <w:b w:val="0"/>
          <w:bCs/>
          <w:color w:val="auto"/>
          <w:szCs w:val="28"/>
        </w:rPr>
        <w:t>Перечень</w:t>
      </w:r>
    </w:p>
    <w:p w:rsidR="00552C46" w:rsidRPr="00B621C4" w:rsidRDefault="00552C46" w:rsidP="00552C46">
      <w:pPr>
        <w:tabs>
          <w:tab w:val="left" w:pos="3975"/>
        </w:tabs>
        <w:ind w:firstLine="698"/>
        <w:jc w:val="center"/>
        <w:rPr>
          <w:rStyle w:val="a5"/>
          <w:b w:val="0"/>
          <w:bCs/>
          <w:color w:val="auto"/>
        </w:rPr>
      </w:pPr>
      <w:r w:rsidRPr="00B621C4">
        <w:rPr>
          <w:rStyle w:val="a5"/>
          <w:b w:val="0"/>
          <w:bCs/>
          <w:color w:val="auto"/>
          <w:szCs w:val="28"/>
        </w:rPr>
        <w:t>многоквартирных домов, в отношении которых планируется предоставление финансовой поддержки в рамках муниципальной целевой программы по проведению капитального ремонта жилого фонда на территории муниципального образования город Ершов на 201</w:t>
      </w:r>
      <w:r w:rsidR="003C75E8">
        <w:rPr>
          <w:rStyle w:val="a5"/>
          <w:b w:val="0"/>
          <w:bCs/>
          <w:color w:val="auto"/>
          <w:szCs w:val="28"/>
        </w:rPr>
        <w:t>4</w:t>
      </w:r>
      <w:r w:rsidRPr="00B621C4">
        <w:rPr>
          <w:rStyle w:val="a5"/>
          <w:b w:val="0"/>
          <w:bCs/>
          <w:color w:val="auto"/>
          <w:szCs w:val="28"/>
        </w:rPr>
        <w:t xml:space="preserve"> год</w:t>
      </w:r>
    </w:p>
    <w:p w:rsidR="00552C46" w:rsidRPr="00B621C4" w:rsidRDefault="00552C46" w:rsidP="00552C46">
      <w:pPr>
        <w:ind w:firstLine="698"/>
        <w:jc w:val="right"/>
        <w:rPr>
          <w:rStyle w:val="a5"/>
          <w:bCs/>
          <w:color w:val="auto"/>
        </w:rPr>
      </w:pPr>
    </w:p>
    <w:tbl>
      <w:tblPr>
        <w:tblStyle w:val="a6"/>
        <w:tblW w:w="9610" w:type="dxa"/>
        <w:tblInd w:w="-34" w:type="dxa"/>
        <w:tblLayout w:type="fixed"/>
        <w:tblLook w:val="01E0"/>
      </w:tblPr>
      <w:tblGrid>
        <w:gridCol w:w="568"/>
        <w:gridCol w:w="2126"/>
        <w:gridCol w:w="1417"/>
        <w:gridCol w:w="1418"/>
        <w:gridCol w:w="1388"/>
        <w:gridCol w:w="1417"/>
        <w:gridCol w:w="1276"/>
      </w:tblGrid>
      <w:tr w:rsidR="00552C46" w:rsidRPr="00B621C4" w:rsidTr="003C75E8">
        <w:trPr>
          <w:cantSplit/>
          <w:trHeight w:val="2607"/>
        </w:trPr>
        <w:tc>
          <w:tcPr>
            <w:tcW w:w="568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многоквартир</w:t>
            </w:r>
            <w:r w:rsidR="00B621C4"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-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ного</w:t>
            </w:r>
            <w:proofErr w:type="spellEnd"/>
            <w:proofErr w:type="gram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дома</w:t>
            </w:r>
          </w:p>
        </w:tc>
        <w:tc>
          <w:tcPr>
            <w:tcW w:w="1417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управляю</w:t>
            </w:r>
            <w:r w:rsidR="003C75E8">
              <w:rPr>
                <w:rStyle w:val="a5"/>
                <w:b w:val="0"/>
                <w:bCs/>
                <w:color w:val="auto"/>
                <w:sz w:val="24"/>
                <w:szCs w:val="24"/>
              </w:rPr>
              <w:t>-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щей</w:t>
            </w:r>
            <w:proofErr w:type="spellEnd"/>
            <w:proofErr w:type="gram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компании, ТСЖ, ЖСК,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и т.д.</w:t>
            </w:r>
          </w:p>
        </w:tc>
        <w:tc>
          <w:tcPr>
            <w:tcW w:w="1418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Планируе</w:t>
            </w:r>
            <w:r w:rsidR="003C75E8">
              <w:rPr>
                <w:rStyle w:val="a5"/>
                <w:b w:val="0"/>
                <w:bCs/>
                <w:color w:val="auto"/>
                <w:sz w:val="24"/>
                <w:szCs w:val="24"/>
              </w:rPr>
              <w:t>-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мый</w:t>
            </w:r>
            <w:proofErr w:type="spellEnd"/>
            <w:proofErr w:type="gram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перечень работ</w:t>
            </w:r>
          </w:p>
        </w:tc>
        <w:tc>
          <w:tcPr>
            <w:tcW w:w="1388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Предусмо</w:t>
            </w:r>
            <w:proofErr w:type="spellEnd"/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тренные</w:t>
            </w:r>
            <w:proofErr w:type="spell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средства фонда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,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тыс.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Предусмо</w:t>
            </w:r>
            <w:proofErr w:type="spellEnd"/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тренные</w:t>
            </w:r>
            <w:proofErr w:type="spellEnd"/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средства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из </w:t>
            </w:r>
          </w:p>
          <w:p w:rsidR="00552C46" w:rsidRPr="00C179C3" w:rsidRDefault="00552C46" w:rsidP="00C179C3">
            <w:pPr>
              <w:ind w:right="-108"/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областного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бюджета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тыс.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Предусмотренные средства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в бюджете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муниципального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образования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,</w:t>
            </w:r>
          </w:p>
          <w:p w:rsidR="00552C46" w:rsidRPr="00C179C3" w:rsidRDefault="00552C46" w:rsidP="00C179C3">
            <w:pPr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тыс.</w:t>
            </w:r>
            <w:r w:rsid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руб.</w:t>
            </w:r>
          </w:p>
        </w:tc>
      </w:tr>
      <w:tr w:rsidR="00C179C3" w:rsidRPr="00B621C4" w:rsidTr="003C75E8">
        <w:trPr>
          <w:trHeight w:val="70"/>
        </w:trPr>
        <w:tc>
          <w:tcPr>
            <w:tcW w:w="568" w:type="dxa"/>
            <w:vMerge w:val="restart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1</w:t>
            </w:r>
          </w:p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2126" w:type="dxa"/>
          </w:tcPr>
          <w:p w:rsidR="00C179C3" w:rsidRPr="00B621C4" w:rsidRDefault="00C179C3" w:rsidP="00B87644">
            <w:pPr>
              <w:ind w:left="-70" w:right="-290" w:firstLine="70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г.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Ершов</w:t>
            </w:r>
          </w:p>
          <w:p w:rsidR="00C179C3" w:rsidRPr="00B621C4" w:rsidRDefault="00C179C3" w:rsidP="00B87644">
            <w:pPr>
              <w:ind w:left="-70" w:right="-290" w:firstLine="70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ул.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Космонавтов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      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д. 12</w:t>
            </w:r>
          </w:p>
        </w:tc>
        <w:tc>
          <w:tcPr>
            <w:tcW w:w="1417" w:type="dxa"/>
            <w:vMerge w:val="restart"/>
          </w:tcPr>
          <w:p w:rsidR="00C179C3" w:rsidRPr="00FD240B" w:rsidRDefault="00C179C3" w:rsidP="00B87644">
            <w:pPr>
              <w:jc w:val="center"/>
              <w:rPr>
                <w:rStyle w:val="a5"/>
                <w:b w:val="0"/>
                <w:bCs/>
                <w:color w:val="auto"/>
                <w:sz w:val="22"/>
                <w:szCs w:val="22"/>
              </w:rPr>
            </w:pPr>
            <w:r w:rsidRPr="00FD240B">
              <w:rPr>
                <w:rStyle w:val="a5"/>
                <w:b w:val="0"/>
                <w:bCs/>
                <w:color w:val="auto"/>
                <w:sz w:val="22"/>
                <w:szCs w:val="22"/>
              </w:rPr>
              <w:t>МУП «</w:t>
            </w:r>
            <w:proofErr w:type="spellStart"/>
            <w:r w:rsidRPr="00FD240B">
              <w:rPr>
                <w:rStyle w:val="a5"/>
                <w:b w:val="0"/>
                <w:bCs/>
                <w:color w:val="auto"/>
                <w:sz w:val="22"/>
                <w:szCs w:val="22"/>
              </w:rPr>
              <w:t>Ершовское</w:t>
            </w:r>
            <w:proofErr w:type="spellEnd"/>
            <w:r w:rsidRPr="00FD240B">
              <w:rPr>
                <w:rStyle w:val="a5"/>
                <w:b w:val="0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  <w:sz w:val="20"/>
              </w:rPr>
            </w:pPr>
            <w:r w:rsidRPr="00B621C4">
              <w:rPr>
                <w:rStyle w:val="a5"/>
                <w:b w:val="0"/>
                <w:bCs/>
                <w:color w:val="auto"/>
                <w:sz w:val="20"/>
              </w:rPr>
              <w:t>Ремонт кр</w:t>
            </w:r>
            <w:r>
              <w:rPr>
                <w:rStyle w:val="a5"/>
                <w:b w:val="0"/>
                <w:bCs/>
                <w:color w:val="auto"/>
                <w:sz w:val="20"/>
              </w:rPr>
              <w:t>овли</w:t>
            </w:r>
            <w:r w:rsidRPr="00B621C4">
              <w:rPr>
                <w:rStyle w:val="a5"/>
                <w:b w:val="0"/>
                <w:bCs/>
                <w:color w:val="auto"/>
                <w:sz w:val="20"/>
              </w:rPr>
              <w:t xml:space="preserve"> </w:t>
            </w:r>
          </w:p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138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194,171</w:t>
            </w:r>
          </w:p>
        </w:tc>
        <w:tc>
          <w:tcPr>
            <w:tcW w:w="1417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81,643</w:t>
            </w:r>
          </w:p>
        </w:tc>
        <w:tc>
          <w:tcPr>
            <w:tcW w:w="1276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81,643</w:t>
            </w:r>
          </w:p>
        </w:tc>
      </w:tr>
      <w:tr w:rsidR="00C179C3" w:rsidRPr="00B621C4" w:rsidTr="003C75E8">
        <w:tc>
          <w:tcPr>
            <w:tcW w:w="568" w:type="dxa"/>
            <w:vMerge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2126" w:type="dxa"/>
          </w:tcPr>
          <w:p w:rsidR="00C179C3" w:rsidRPr="00B621C4" w:rsidRDefault="00C179C3" w:rsidP="00B87644">
            <w:pPr>
              <w:ind w:left="-70" w:right="-290" w:firstLine="70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г.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Ершов</w:t>
            </w:r>
          </w:p>
          <w:p w:rsidR="00C179C3" w:rsidRPr="00B621C4" w:rsidRDefault="00C179C3" w:rsidP="00B87644">
            <w:pPr>
              <w:ind w:right="-148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ул.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Мелиоративная,  д.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417" w:type="dxa"/>
            <w:vMerge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141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  <w:sz w:val="20"/>
              </w:rPr>
            </w:pPr>
            <w:r w:rsidRPr="00B621C4">
              <w:rPr>
                <w:rStyle w:val="a5"/>
                <w:b w:val="0"/>
                <w:bCs/>
                <w:color w:val="auto"/>
                <w:sz w:val="20"/>
              </w:rPr>
              <w:t>Ремонт кр</w:t>
            </w:r>
            <w:r>
              <w:rPr>
                <w:rStyle w:val="a5"/>
                <w:b w:val="0"/>
                <w:bCs/>
                <w:color w:val="auto"/>
                <w:sz w:val="20"/>
              </w:rPr>
              <w:t>овли</w:t>
            </w:r>
            <w:r w:rsidRPr="00B621C4">
              <w:rPr>
                <w:rStyle w:val="a5"/>
                <w:b w:val="0"/>
                <w:bCs/>
                <w:color w:val="auto"/>
                <w:sz w:val="20"/>
              </w:rPr>
              <w:t xml:space="preserve"> </w:t>
            </w:r>
          </w:p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138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295,637</w:t>
            </w:r>
          </w:p>
        </w:tc>
        <w:tc>
          <w:tcPr>
            <w:tcW w:w="1417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124,307</w:t>
            </w:r>
          </w:p>
        </w:tc>
        <w:tc>
          <w:tcPr>
            <w:tcW w:w="1276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124,307</w:t>
            </w:r>
          </w:p>
        </w:tc>
      </w:tr>
      <w:tr w:rsidR="00C179C3" w:rsidRPr="00B621C4" w:rsidTr="003C75E8">
        <w:tc>
          <w:tcPr>
            <w:tcW w:w="56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2</w:t>
            </w:r>
          </w:p>
        </w:tc>
        <w:tc>
          <w:tcPr>
            <w:tcW w:w="2126" w:type="dxa"/>
          </w:tcPr>
          <w:p w:rsidR="00C179C3" w:rsidRPr="00B621C4" w:rsidRDefault="00C179C3" w:rsidP="00C179C3">
            <w:pPr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г.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Ершов</w:t>
            </w:r>
          </w:p>
          <w:p w:rsidR="00C179C3" w:rsidRPr="00B621C4" w:rsidRDefault="00C179C3" w:rsidP="00C179C3">
            <w:pPr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ул.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Юбилейная  </w:t>
            </w:r>
            <w:r>
              <w:rPr>
                <w:rStyle w:val="a5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 w:rsidRPr="00B621C4">
              <w:rPr>
                <w:rStyle w:val="a5"/>
                <w:b w:val="0"/>
                <w:bCs/>
                <w:color w:val="auto"/>
                <w:sz w:val="24"/>
                <w:szCs w:val="24"/>
              </w:rPr>
              <w:t>д. 5</w:t>
            </w:r>
          </w:p>
        </w:tc>
        <w:tc>
          <w:tcPr>
            <w:tcW w:w="1417" w:type="dxa"/>
          </w:tcPr>
          <w:p w:rsidR="00C179C3" w:rsidRPr="00C179C3" w:rsidRDefault="00C179C3" w:rsidP="00B87644">
            <w:pPr>
              <w:ind w:left="-68"/>
              <w:jc w:val="center"/>
              <w:rPr>
                <w:rStyle w:val="a5"/>
                <w:b w:val="0"/>
                <w:bCs/>
                <w:color w:val="auto"/>
                <w:sz w:val="24"/>
                <w:szCs w:val="24"/>
              </w:rPr>
            </w:pPr>
            <w:r w:rsidRPr="00C179C3">
              <w:rPr>
                <w:rStyle w:val="a5"/>
                <w:b w:val="0"/>
                <w:bCs/>
                <w:color w:val="auto"/>
                <w:sz w:val="24"/>
                <w:szCs w:val="24"/>
              </w:rPr>
              <w:t>ТСЖ «Прогресс</w:t>
            </w:r>
            <w:r w:rsidR="00FD240B">
              <w:rPr>
                <w:rStyle w:val="a5"/>
                <w:b w:val="0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  <w:sz w:val="20"/>
              </w:rPr>
            </w:pPr>
            <w:r w:rsidRPr="00B621C4">
              <w:rPr>
                <w:rStyle w:val="a5"/>
                <w:b w:val="0"/>
                <w:bCs/>
                <w:color w:val="auto"/>
                <w:sz w:val="20"/>
              </w:rPr>
              <w:t>Ремонт кр</w:t>
            </w:r>
            <w:r>
              <w:rPr>
                <w:rStyle w:val="a5"/>
                <w:b w:val="0"/>
                <w:bCs/>
                <w:color w:val="auto"/>
                <w:sz w:val="20"/>
              </w:rPr>
              <w:t>овли</w:t>
            </w:r>
            <w:r w:rsidRPr="00B621C4">
              <w:rPr>
                <w:rStyle w:val="a5"/>
                <w:b w:val="0"/>
                <w:bCs/>
                <w:color w:val="auto"/>
                <w:sz w:val="20"/>
              </w:rPr>
              <w:t xml:space="preserve"> </w:t>
            </w:r>
          </w:p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</w:p>
        </w:tc>
        <w:tc>
          <w:tcPr>
            <w:tcW w:w="1388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615,339</w:t>
            </w:r>
          </w:p>
        </w:tc>
        <w:tc>
          <w:tcPr>
            <w:tcW w:w="1417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258,734</w:t>
            </w:r>
          </w:p>
        </w:tc>
        <w:tc>
          <w:tcPr>
            <w:tcW w:w="1276" w:type="dxa"/>
          </w:tcPr>
          <w:p w:rsidR="00C179C3" w:rsidRPr="00B621C4" w:rsidRDefault="00C179C3" w:rsidP="00B87644">
            <w:pPr>
              <w:jc w:val="center"/>
              <w:rPr>
                <w:rStyle w:val="a5"/>
                <w:b w:val="0"/>
                <w:bCs/>
                <w:color w:val="auto"/>
              </w:rPr>
            </w:pPr>
            <w:r>
              <w:rPr>
                <w:rStyle w:val="a5"/>
                <w:b w:val="0"/>
                <w:bCs/>
                <w:color w:val="auto"/>
              </w:rPr>
              <w:t>258,734</w:t>
            </w:r>
          </w:p>
        </w:tc>
      </w:tr>
      <w:tr w:rsidR="00C179C3" w:rsidRPr="00B621C4" w:rsidTr="003C75E8">
        <w:tc>
          <w:tcPr>
            <w:tcW w:w="568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</w:rPr>
            </w:pPr>
          </w:p>
        </w:tc>
        <w:tc>
          <w:tcPr>
            <w:tcW w:w="2126" w:type="dxa"/>
          </w:tcPr>
          <w:p w:rsidR="00C179C3" w:rsidRPr="00B621C4" w:rsidRDefault="00C179C3" w:rsidP="00B87644">
            <w:pPr>
              <w:ind w:left="-70" w:right="-290" w:firstLine="70"/>
              <w:rPr>
                <w:rStyle w:val="a5"/>
                <w:bCs/>
                <w:color w:val="auto"/>
              </w:rPr>
            </w:pPr>
            <w:r w:rsidRPr="00B621C4">
              <w:rPr>
                <w:rStyle w:val="a5"/>
                <w:bCs/>
                <w:color w:val="auto"/>
              </w:rPr>
              <w:t xml:space="preserve">            Итого</w:t>
            </w:r>
          </w:p>
        </w:tc>
        <w:tc>
          <w:tcPr>
            <w:tcW w:w="1417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</w:rPr>
            </w:pPr>
          </w:p>
        </w:tc>
        <w:tc>
          <w:tcPr>
            <w:tcW w:w="1418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  <w:sz w:val="20"/>
              </w:rPr>
            </w:pPr>
          </w:p>
        </w:tc>
        <w:tc>
          <w:tcPr>
            <w:tcW w:w="1388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>1105,147</w:t>
            </w:r>
          </w:p>
        </w:tc>
        <w:tc>
          <w:tcPr>
            <w:tcW w:w="1417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>464,684</w:t>
            </w:r>
          </w:p>
        </w:tc>
        <w:tc>
          <w:tcPr>
            <w:tcW w:w="1276" w:type="dxa"/>
          </w:tcPr>
          <w:p w:rsidR="00C179C3" w:rsidRPr="00B621C4" w:rsidRDefault="00C179C3" w:rsidP="00B87644">
            <w:pPr>
              <w:jc w:val="center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>464,684</w:t>
            </w:r>
          </w:p>
        </w:tc>
      </w:tr>
      <w:bookmarkEnd w:id="1"/>
    </w:tbl>
    <w:p w:rsidR="00552C46" w:rsidRPr="00B621C4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CB49BC" w:rsidRDefault="004E17C7" w:rsidP="00CB49BC">
      <w:pPr>
        <w:tabs>
          <w:tab w:val="left" w:pos="6804"/>
        </w:tabs>
        <w:rPr>
          <w:szCs w:val="28"/>
        </w:rPr>
      </w:pPr>
      <w:r>
        <w:t xml:space="preserve"> </w:t>
      </w:r>
    </w:p>
    <w:p w:rsidR="00FE339C" w:rsidRDefault="00FE339C" w:rsidP="00552C46">
      <w:pPr>
        <w:ind w:firstLine="284"/>
        <w:jc w:val="both"/>
      </w:pPr>
    </w:p>
    <w:p w:rsidR="00FE339C" w:rsidRDefault="00FE339C" w:rsidP="00552C46">
      <w:pPr>
        <w:ind w:firstLine="284"/>
        <w:jc w:val="both"/>
      </w:pPr>
    </w:p>
    <w:p w:rsidR="00FE339C" w:rsidRDefault="00FE339C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A62CA6" w:rsidRDefault="00A62CA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FE339C" w:rsidRPr="001D728E" w:rsidRDefault="004E17C7" w:rsidP="00FE339C">
      <w:pPr>
        <w:jc w:val="both"/>
      </w:pPr>
      <w:r>
        <w:rPr>
          <w:bCs/>
          <w:szCs w:val="28"/>
        </w:rPr>
        <w:t xml:space="preserve"> </w:t>
      </w:r>
    </w:p>
    <w:p w:rsidR="00FE339C" w:rsidRDefault="00FE339C" w:rsidP="00552C46">
      <w:pPr>
        <w:ind w:firstLine="284"/>
        <w:jc w:val="both"/>
      </w:pPr>
    </w:p>
    <w:sectPr w:rsidR="00FE339C" w:rsidSect="00CB49BC">
      <w:pgSz w:w="11906" w:h="16838"/>
      <w:pgMar w:top="567" w:right="567" w:bottom="567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6"/>
    <w:rsid w:val="00040FAC"/>
    <w:rsid w:val="001A5933"/>
    <w:rsid w:val="001F4744"/>
    <w:rsid w:val="00243635"/>
    <w:rsid w:val="002B1086"/>
    <w:rsid w:val="00377C11"/>
    <w:rsid w:val="003C75E8"/>
    <w:rsid w:val="00416FE6"/>
    <w:rsid w:val="00452B91"/>
    <w:rsid w:val="004D731E"/>
    <w:rsid w:val="004E17C7"/>
    <w:rsid w:val="00552C46"/>
    <w:rsid w:val="005D4398"/>
    <w:rsid w:val="00832876"/>
    <w:rsid w:val="00871931"/>
    <w:rsid w:val="008C008F"/>
    <w:rsid w:val="009604F2"/>
    <w:rsid w:val="00A62CA6"/>
    <w:rsid w:val="00A755BD"/>
    <w:rsid w:val="00B22FA0"/>
    <w:rsid w:val="00B621C4"/>
    <w:rsid w:val="00C179C3"/>
    <w:rsid w:val="00CB49BC"/>
    <w:rsid w:val="00E46C29"/>
    <w:rsid w:val="00F360DD"/>
    <w:rsid w:val="00FD240B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52C46"/>
    <w:rPr>
      <w:b/>
      <w:color w:val="000080"/>
    </w:rPr>
  </w:style>
  <w:style w:type="table" w:styleId="a6">
    <w:name w:val="Table Grid"/>
    <w:basedOn w:val="a1"/>
    <w:uiPriority w:val="99"/>
    <w:rsid w:val="0055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17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1671.0" TargetMode="External"/><Relationship Id="rId5" Type="http://schemas.openxmlformats.org/officeDocument/2006/relationships/hyperlink" Target="garantF1://9481671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2014-09-24T04:48:00Z</cp:lastPrinted>
  <dcterms:created xsi:type="dcterms:W3CDTF">2014-10-01T05:10:00Z</dcterms:created>
  <dcterms:modified xsi:type="dcterms:W3CDTF">2014-10-01T05:10:00Z</dcterms:modified>
</cp:coreProperties>
</file>