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F" w:rsidRPr="00E26AA8" w:rsidRDefault="00A30C3F" w:rsidP="00A30C3F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30C3F" w:rsidRDefault="00A30C3F" w:rsidP="00A30C3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A30C3F" w:rsidRDefault="00A30C3F" w:rsidP="00A30C3F">
      <w:pPr>
        <w:jc w:val="center"/>
        <w:rPr>
          <w:b/>
          <w:sz w:val="24"/>
        </w:rPr>
      </w:pPr>
    </w:p>
    <w:p w:rsidR="00A30C3F" w:rsidRDefault="00A30C3F" w:rsidP="00A30C3F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A30C3F" w:rsidRDefault="006C19B7" w:rsidP="00A30C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C5187">
        <w:rPr>
          <w:rFonts w:ascii="Times New Roman" w:hAnsi="Times New Roman"/>
        </w:rPr>
        <w:t xml:space="preserve"> </w:t>
      </w:r>
      <w:r w:rsidR="00B20CCC">
        <w:rPr>
          <w:rFonts w:ascii="Times New Roman" w:hAnsi="Times New Roman"/>
        </w:rPr>
        <w:t>11.12.</w:t>
      </w:r>
      <w:r w:rsidR="000C5187">
        <w:rPr>
          <w:rFonts w:ascii="Times New Roman" w:hAnsi="Times New Roman"/>
        </w:rPr>
        <w:t xml:space="preserve">  </w:t>
      </w:r>
      <w:r w:rsidR="00A30C3F">
        <w:rPr>
          <w:rFonts w:ascii="Times New Roman" w:hAnsi="Times New Roman"/>
        </w:rPr>
        <w:t>201</w:t>
      </w:r>
      <w:r w:rsidR="000C5187">
        <w:rPr>
          <w:rFonts w:ascii="Times New Roman" w:hAnsi="Times New Roman"/>
        </w:rPr>
        <w:t>8г</w:t>
      </w:r>
      <w:r w:rsidR="00A30C3F">
        <w:rPr>
          <w:rFonts w:ascii="Times New Roman" w:hAnsi="Times New Roman"/>
        </w:rPr>
        <w:t xml:space="preserve">  № </w:t>
      </w:r>
      <w:r w:rsidR="00B20CCC">
        <w:rPr>
          <w:rFonts w:ascii="Times New Roman" w:hAnsi="Times New Roman"/>
        </w:rPr>
        <w:t>1035</w:t>
      </w:r>
    </w:p>
    <w:p w:rsidR="00A30C3F" w:rsidRPr="00B33053" w:rsidRDefault="00A30C3F" w:rsidP="00A30C3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3053">
        <w:rPr>
          <w:rFonts w:ascii="Times New Roman" w:hAnsi="Times New Roman"/>
          <w:sz w:val="16"/>
          <w:szCs w:val="16"/>
        </w:rPr>
        <w:t>г.Ершов</w:t>
      </w:r>
    </w:p>
    <w:p w:rsidR="00A30C3F" w:rsidRPr="001E6B75" w:rsidRDefault="00A30C3F" w:rsidP="00A30C3F">
      <w:pPr>
        <w:pStyle w:val="a3"/>
        <w:rPr>
          <w:rFonts w:ascii="Times New Roman" w:hAnsi="Times New Roman"/>
          <w:sz w:val="20"/>
          <w:szCs w:val="20"/>
        </w:rPr>
      </w:pPr>
      <w:r w:rsidRPr="00A30502">
        <w:rPr>
          <w:kern w:val="1"/>
        </w:rPr>
        <w:t xml:space="preserve">          </w:t>
      </w:r>
    </w:p>
    <w:p w:rsidR="00FE3F72" w:rsidRDefault="00A30C3F" w:rsidP="00A3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>О Совете по инвестициям при главе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C3F" w:rsidRPr="00B55253" w:rsidRDefault="00A30C3F" w:rsidP="00A3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B55253">
        <w:rPr>
          <w:rFonts w:ascii="Times New Roman" w:hAnsi="Times New Roman"/>
          <w:sz w:val="28"/>
          <w:szCs w:val="28"/>
        </w:rPr>
        <w:t xml:space="preserve"> </w:t>
      </w:r>
    </w:p>
    <w:p w:rsidR="00A30C3F" w:rsidRPr="00B55253" w:rsidRDefault="00A30C3F" w:rsidP="00A30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3F" w:rsidRPr="00096D53" w:rsidRDefault="00A30C3F" w:rsidP="00A30C3F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096D53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привлечения инвестиций и адаптации инвесторов на территории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 xml:space="preserve">вского муниципального района, </w:t>
      </w:r>
      <w:r w:rsidRPr="00632035">
        <w:rPr>
          <w:rFonts w:ascii="Times New Roman" w:hAnsi="Times New Roman"/>
          <w:sz w:val="28"/>
          <w:szCs w:val="28"/>
        </w:rPr>
        <w:t xml:space="preserve">реализации мероприятий программы </w:t>
      </w:r>
      <w:r w:rsidRPr="00632035">
        <w:rPr>
          <w:rFonts w:ascii="Times New Roman" w:hAnsi="Times New Roman"/>
          <w:color w:val="000000"/>
          <w:sz w:val="28"/>
          <w:szCs w:val="28"/>
        </w:rPr>
        <w:t>«Инвестиционное развитие Ершовского муниципального района на 2014-2017 годы»</w:t>
      </w:r>
      <w:r w:rsidRPr="00632035">
        <w:rPr>
          <w:rFonts w:ascii="Times New Roman" w:hAnsi="Times New Roman"/>
          <w:sz w:val="28"/>
          <w:szCs w:val="28"/>
        </w:rPr>
        <w:t xml:space="preserve">, администрация </w:t>
      </w:r>
      <w:r w:rsidRPr="00632035">
        <w:rPr>
          <w:rFonts w:ascii="Times New Roman" w:hAnsi="Times New Roman"/>
          <w:color w:val="000000"/>
          <w:sz w:val="28"/>
          <w:szCs w:val="28"/>
        </w:rPr>
        <w:t xml:space="preserve">Ершовского муниципального района </w:t>
      </w:r>
      <w:r w:rsidRPr="00632035">
        <w:rPr>
          <w:rFonts w:ascii="Times New Roman" w:hAnsi="Times New Roman"/>
          <w:sz w:val="28"/>
          <w:szCs w:val="28"/>
        </w:rPr>
        <w:t>ПОСТАНОВЛЯЕТ:</w:t>
      </w:r>
    </w:p>
    <w:p w:rsidR="002C00A4" w:rsidRDefault="002C00A4" w:rsidP="002C00A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Pr="002C00A4" w:rsidRDefault="00A30C3F" w:rsidP="002C00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Создать Совет по </w:t>
      </w:r>
      <w:r w:rsidRPr="002C00A4">
        <w:rPr>
          <w:rFonts w:ascii="Times New Roman" w:hAnsi="Times New Roman"/>
          <w:sz w:val="28"/>
          <w:szCs w:val="28"/>
        </w:rPr>
        <w:t>инвестициям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Ершовского </w:t>
      </w:r>
      <w:r w:rsidRPr="002C00A4">
        <w:rPr>
          <w:rFonts w:ascii="Times New Roman" w:hAnsi="Times New Roman"/>
          <w:sz w:val="28"/>
          <w:szCs w:val="28"/>
        </w:rPr>
        <w:t>муниципального района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2C00A4" w:rsidRPr="00096D53" w:rsidRDefault="002C00A4" w:rsidP="002C00A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Default="00A30C3F" w:rsidP="00A30C3F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Положение о Совете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1.</w:t>
      </w:r>
    </w:p>
    <w:p w:rsidR="002C00A4" w:rsidRPr="00096D53" w:rsidRDefault="002C00A4" w:rsidP="002C00A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Default="00A30C3F" w:rsidP="00A30C3F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состав Совета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2.</w:t>
      </w:r>
    </w:p>
    <w:p w:rsidR="002C00A4" w:rsidRDefault="002C00A4" w:rsidP="002C00A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2C00A4" w:rsidRPr="002C00A4" w:rsidRDefault="00EC5487" w:rsidP="002C00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2C00A4">
        <w:rPr>
          <w:sz w:val="28"/>
          <w:szCs w:val="28"/>
        </w:rPr>
        <w:t xml:space="preserve">Признать утратившим силу постановление администрации Ершовского муниципального района Саратовской области от 30.05.2014г. № 713 «О </w:t>
      </w:r>
      <w:r w:rsidR="002C00A4" w:rsidRPr="002C00A4">
        <w:rPr>
          <w:sz w:val="28"/>
          <w:szCs w:val="28"/>
        </w:rPr>
        <w:t xml:space="preserve"> Совете по инвестициям при главе Ершовского муниципального района</w:t>
      </w:r>
      <w:r w:rsidR="002C00A4">
        <w:rPr>
          <w:sz w:val="28"/>
          <w:szCs w:val="28"/>
        </w:rPr>
        <w:t>»</w:t>
      </w:r>
      <w:r w:rsidR="002C00A4" w:rsidRPr="002C00A4">
        <w:rPr>
          <w:sz w:val="28"/>
          <w:szCs w:val="28"/>
        </w:rPr>
        <w:t xml:space="preserve">. </w:t>
      </w:r>
    </w:p>
    <w:p w:rsidR="00EC5487" w:rsidRPr="00096D53" w:rsidRDefault="00EC5487" w:rsidP="002C00A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30C3F" w:rsidRPr="00632035" w:rsidRDefault="00A30C3F" w:rsidP="00A30C3F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03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Контроль над исполнением постановления возложить на заместителя главы Сучкову Л.И.</w:t>
      </w: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Глава </w:t>
      </w:r>
      <w:r w:rsidR="00120422">
        <w:rPr>
          <w:rFonts w:ascii="Times New Roman" w:eastAsia="Arial CYR" w:hAnsi="Times New Roman" w:cs="Arial CYR"/>
          <w:sz w:val="28"/>
          <w:szCs w:val="28"/>
        </w:rPr>
        <w:t xml:space="preserve">Ершовского муниципального района                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С.А.Зубрицкая</w:t>
      </w:r>
    </w:p>
    <w:p w:rsidR="00B17B7D" w:rsidRPr="00B91807" w:rsidRDefault="00B17B7D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</w:t>
      </w:r>
      <w:r w:rsidRPr="00B91807">
        <w:rPr>
          <w:rFonts w:ascii="Times New Roman" w:hAnsi="Times New Roman"/>
          <w:sz w:val="28"/>
          <w:szCs w:val="28"/>
        </w:rPr>
        <w:t>1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18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28.05.2014Г </w:t>
      </w:r>
      <w:r w:rsidRPr="00B91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705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 xml:space="preserve">Положение о Совете по инвестициям при 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17B7D" w:rsidRPr="00B91807" w:rsidRDefault="00B17B7D" w:rsidP="00B17B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по инвестициям при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(далее -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 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реализует политику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>района, обеспечения устойчивого развития экономики, стабильной социальной обстановки и благоприятной окружающей среды.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Саратовской области, иными правовыми актами, Уставом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настоящим Положением, Совет в своей работе применяет обоснованные подходы к реализации инвестиционных проектов и развитию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с учетом прогнозных оценок социально-экономического развития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местных природно-климатических условий, документов территориального планирования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Состав Совета формируется из представителей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B17B7D" w:rsidRPr="00B91807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проводятся по мере необходимости и оформляются  протоколом.</w:t>
      </w:r>
    </w:p>
    <w:p w:rsidR="00B17B7D" w:rsidRDefault="00B17B7D" w:rsidP="00B17B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Председателем Совета является глава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17B7D" w:rsidRPr="00B91807" w:rsidRDefault="00B17B7D" w:rsidP="00B17B7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Цель и задачи Совета</w:t>
      </w:r>
    </w:p>
    <w:p w:rsidR="00B17B7D" w:rsidRPr="00B91807" w:rsidRDefault="00B17B7D" w:rsidP="00B17B7D">
      <w:pPr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создается в целях: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 xml:space="preserve">реализации политики привлечения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решений, способствующих успешной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предложений по рациональному использованию трудовых, энергетических и природных ресурсов;</w:t>
      </w:r>
    </w:p>
    <w:p w:rsidR="00B17B7D" w:rsidRPr="00B91807" w:rsidRDefault="00B17B7D" w:rsidP="00B17B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 w:rsidR="00B17B7D" w:rsidRPr="00B91807" w:rsidRDefault="00B17B7D" w:rsidP="00B17B7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определение единых позиций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в отношении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содействие формированию территории интенсивного экономического развития;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защите инвесторов, разрешению спорных вопросов при реализации инвестиционных проектов;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заключению инвестиционных соглашений;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разработка механизмов урегулирования вопросов по платежам в бюджет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связанным с реализацией инвестиционных проектов, а также содействие в урегулировании иных финансовых и имущественных проблем между сторонами - ответственными структурами по реализации инвестиционных проектов и их участниками;</w:t>
      </w:r>
    </w:p>
    <w:p w:rsidR="00B17B7D" w:rsidRPr="00B91807" w:rsidRDefault="00B17B7D" w:rsidP="00B17B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рассмотрение иных вопросов, касающихся реализации инвестиционных проектов на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района.</w:t>
      </w: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3.Права и обязанности Совета</w:t>
      </w:r>
    </w:p>
    <w:p w:rsidR="00B17B7D" w:rsidRPr="00B91807" w:rsidRDefault="00B17B7D" w:rsidP="00B17B7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для исполнения своих функций имеет право: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Запрашивать и получать от органов местного самоуправления и участников инвестиционных проектов необходимые документы и информацию о реализации инвестиционных  проектов.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Запрашивать в установленном порядке от органов местного самоуправления поселений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 xml:space="preserve"> района и иных организаций материалы, необходимые для деятельности Совета.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Организовывать рабочие группы или комиссии для решения вопросов, входящих в компетенцию Совета.</w:t>
      </w:r>
    </w:p>
    <w:p w:rsidR="00B17B7D" w:rsidRPr="00B91807" w:rsidRDefault="00B17B7D" w:rsidP="00B17B7D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 xml:space="preserve">Обеспечивать взаимодействие инвесторов с органами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надзорными органами при реализации инвестиционных проектов.</w:t>
      </w: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4. Регламент работы Совета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проводит председатель Совета, а в его отсутствие по поручению председателя Совета - заместитель.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Председатель Совета осуществляет следующие функции: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руководит деятельностью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утверждает  план работы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проводит заседания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выносит на обсуждение вопросы, касающиеся деятельности Совета;</w:t>
      </w:r>
    </w:p>
    <w:p w:rsidR="00B17B7D" w:rsidRPr="00B91807" w:rsidRDefault="00B17B7D" w:rsidP="00B17B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делегирует при необходимости полномочия заместителю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Организация работы по подготовке  заседаний возлагается на секретаря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Секретарь совета осуществляет следующие функции: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членов Совета на заседания;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Совета, а также руководителей инвестиционных проектов;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обеспечивает членов Совета материалами по обсуждаемым вопросам повестки дня;</w:t>
      </w:r>
    </w:p>
    <w:p w:rsidR="00B17B7D" w:rsidRPr="00B91807" w:rsidRDefault="00B17B7D" w:rsidP="00B17B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оформляет и направляет подписанный протокол членам и участникам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считаются правомочными, если на нем присутствует не менее половины его членов, включая председателя Совета, а в его отсутствие - заместителя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Каждый член Совета обладает одним голосом.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отсутствии - заместитель председателя Совета имеет право решающего голоса.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Контроль над выполнением протокольных решений Совета осуществляет отдел по управлению муниципальным имуществом, земельным ресурсам и экономической политики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17B7D" w:rsidRPr="00B91807" w:rsidRDefault="00B17B7D" w:rsidP="00B17B7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Повестка дня Совета формируется на основании предложений членов Совета, а также из вопросов, рассмотренных ранее на инвестиционных советах.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На заседаниях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Для подготовки и рассмотрения инвестиционных проектов на заседании Совета субъект инвестиционной деятельности (инициатор проекта) представляет в отдел по управлению муниципальным имуществом, земельным ресурсам и экономической политики  за две недели до назначенной даты проведения заседания Совета справку, содержащую: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название, краткое описание и цели проекта, 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характеристику с указанием объема инвестиций, 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основные параметры бизнес-плана, такие как  месторасположение земельного участка, проектная мощность, объем инвестиционных затрат, число рабочих мест, ожидаемые налоговые поступления в местный бюджет и т.п.;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прогноз ожидаемого социального эффекта,</w:t>
      </w:r>
    </w:p>
    <w:p w:rsidR="00B17B7D" w:rsidRPr="00B91807" w:rsidRDefault="00B17B7D" w:rsidP="00B17B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презентационный материал (доклады, слайды).</w:t>
      </w:r>
    </w:p>
    <w:p w:rsidR="00B17B7D" w:rsidRPr="00B91807" w:rsidRDefault="00B17B7D" w:rsidP="00B17B7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отдел по управлению муниципальным имуществом, земельным ресурсам и экономической политики 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B7D" w:rsidRDefault="00B17B7D" w:rsidP="00B17B7D">
      <w:pPr>
        <w:pStyle w:val="a3"/>
        <w:rPr>
          <w:rFonts w:ascii="Times New Roman" w:hAnsi="Times New Roman"/>
          <w:sz w:val="28"/>
          <w:szCs w:val="28"/>
        </w:rPr>
      </w:pPr>
    </w:p>
    <w:p w:rsidR="00B17B7D" w:rsidRDefault="00B17B7D" w:rsidP="00B17B7D">
      <w:pPr>
        <w:pStyle w:val="a3"/>
        <w:rPr>
          <w:rFonts w:ascii="Times New Roman" w:hAnsi="Times New Roman"/>
          <w:sz w:val="28"/>
          <w:szCs w:val="28"/>
        </w:rPr>
      </w:pPr>
    </w:p>
    <w:p w:rsidR="00B17B7D" w:rsidRPr="00E26AA8" w:rsidRDefault="00B17B7D" w:rsidP="00B17B7D">
      <w:pPr>
        <w:pStyle w:val="a3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6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26AA8">
        <w:rPr>
          <w:rFonts w:ascii="Times New Roman" w:hAnsi="Times New Roman"/>
          <w:sz w:val="28"/>
          <w:szCs w:val="28"/>
        </w:rPr>
        <w:t xml:space="preserve">                            Л.И.Сучкова</w:t>
      </w:r>
    </w:p>
    <w:p w:rsidR="00B17B7D" w:rsidRPr="00E26AA8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№2</w:t>
      </w:r>
      <w:r w:rsidRPr="00B9180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18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</w:t>
      </w:r>
      <w:r w:rsidRPr="00B91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Состав Совета по </w:t>
      </w:r>
      <w:r w:rsidRPr="00B91807">
        <w:rPr>
          <w:rFonts w:ascii="Times New Roman" w:hAnsi="Times New Roman"/>
          <w:b/>
          <w:sz w:val="28"/>
          <w:szCs w:val="28"/>
        </w:rPr>
        <w:t>инвестициям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 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Председатель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Зубрицкая С.А</w:t>
      </w:r>
      <w:r w:rsidRPr="00B91807">
        <w:rPr>
          <w:rFonts w:ascii="Times New Roman" w:hAnsi="Times New Roman"/>
          <w:b/>
          <w:sz w:val="28"/>
          <w:szCs w:val="28"/>
        </w:rPr>
        <w:t xml:space="preserve">. - </w:t>
      </w:r>
      <w:r w:rsidRPr="00B91807"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глава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B17B7D" w:rsidRPr="00B91807" w:rsidRDefault="00B17B7D" w:rsidP="00B17B7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Сучкова Л.И.-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заместитель главы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B91807" w:rsidRDefault="00B17B7D" w:rsidP="00B1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Секретарь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B17B7D" w:rsidRPr="00B91807" w:rsidRDefault="00B17B7D" w:rsidP="00B17B7D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Сладкомедова О.В.-</w:t>
      </w:r>
      <w:r w:rsidRPr="00B91807">
        <w:rPr>
          <w:rFonts w:ascii="Times New Roman" w:hAnsi="Times New Roman"/>
          <w:b/>
          <w:sz w:val="28"/>
          <w:szCs w:val="28"/>
        </w:rPr>
        <w:t xml:space="preserve">  </w:t>
      </w:r>
      <w:r w:rsidRPr="00B91807">
        <w:rPr>
          <w:rFonts w:ascii="Times New Roman" w:hAnsi="Times New Roman"/>
          <w:sz w:val="28"/>
          <w:szCs w:val="28"/>
        </w:rPr>
        <w:t>начальник отдела по управлению муниципальным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земельным ресурсам и экономической политики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17B7D" w:rsidRPr="00B91807" w:rsidRDefault="00B17B7D" w:rsidP="00B1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7D" w:rsidRPr="004636F4" w:rsidRDefault="00B17B7D" w:rsidP="00B1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Члены Совета 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w:rsidR="00B17B7D" w:rsidRPr="00B91807" w:rsidRDefault="005366EF" w:rsidP="00536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EF">
        <w:rPr>
          <w:rFonts w:ascii="Times New Roman" w:hAnsi="Times New Roman"/>
          <w:sz w:val="28"/>
          <w:szCs w:val="28"/>
        </w:rPr>
        <w:t>Усенин Д.П.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  </w:t>
      </w:r>
      <w:r w:rsidR="00B17B7D" w:rsidRPr="00B91807">
        <w:rPr>
          <w:rFonts w:ascii="Times New Roman" w:hAnsi="Times New Roman"/>
          <w:sz w:val="28"/>
          <w:szCs w:val="28"/>
        </w:rPr>
        <w:t xml:space="preserve">заместитель главы  Ершовского </w:t>
      </w:r>
      <w:r>
        <w:rPr>
          <w:rFonts w:ascii="Times New Roman" w:hAnsi="Times New Roman"/>
          <w:sz w:val="28"/>
          <w:szCs w:val="28"/>
        </w:rPr>
        <w:t>м</w:t>
      </w:r>
      <w:r w:rsidR="00B17B7D" w:rsidRPr="00B91807">
        <w:rPr>
          <w:rFonts w:ascii="Times New Roman" w:hAnsi="Times New Roman"/>
          <w:sz w:val="28"/>
          <w:szCs w:val="28"/>
        </w:rPr>
        <w:t xml:space="preserve">униципального </w:t>
      </w:r>
      <w:r w:rsidR="00B17B7D">
        <w:rPr>
          <w:rFonts w:ascii="Times New Roman" w:hAnsi="Times New Roman"/>
          <w:sz w:val="28"/>
          <w:szCs w:val="28"/>
        </w:rPr>
        <w:t>рай</w:t>
      </w:r>
      <w:r w:rsidR="00B17B7D" w:rsidRPr="00B91807">
        <w:rPr>
          <w:rFonts w:ascii="Times New Roman" w:hAnsi="Times New Roman"/>
          <w:sz w:val="28"/>
          <w:szCs w:val="28"/>
        </w:rPr>
        <w:t xml:space="preserve">она </w:t>
      </w:r>
      <w:r w:rsidR="00B17B7D"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5366EF" w:rsidP="005366EF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  <w:r w:rsidRPr="005366EF">
        <w:rPr>
          <w:rFonts w:ascii="Times New Roman" w:hAnsi="Times New Roman"/>
          <w:sz w:val="28"/>
          <w:szCs w:val="28"/>
        </w:rPr>
        <w:t>Баранов С.П</w:t>
      </w:r>
      <w:r>
        <w:rPr>
          <w:rFonts w:ascii="Times New Roman" w:hAnsi="Times New Roman"/>
          <w:b/>
          <w:sz w:val="28"/>
          <w:szCs w:val="28"/>
        </w:rPr>
        <w:t>.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7B7D" w:rsidRPr="00B91807">
        <w:rPr>
          <w:rFonts w:ascii="Times New Roman" w:hAnsi="Times New Roman"/>
          <w:sz w:val="28"/>
          <w:szCs w:val="28"/>
        </w:rPr>
        <w:t>начальник отдела по аграрной политики и природопользованию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="00B17B7D"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="00B17B7D"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B17B7D" w:rsidP="00536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Целик В.В.</w:t>
      </w:r>
      <w:r w:rsidRPr="00B91807">
        <w:rPr>
          <w:rFonts w:ascii="Times New Roman" w:hAnsi="Times New Roman"/>
          <w:b/>
          <w:sz w:val="28"/>
          <w:szCs w:val="28"/>
        </w:rPr>
        <w:t xml:space="preserve">       –    </w:t>
      </w:r>
      <w:r w:rsidRPr="00B91807">
        <w:rPr>
          <w:rFonts w:ascii="Times New Roman" w:hAnsi="Times New Roman"/>
          <w:sz w:val="28"/>
          <w:szCs w:val="28"/>
        </w:rPr>
        <w:t>начальник отдела строительства, архитектуры и благоустройства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администрации </w:t>
      </w:r>
      <w:r w:rsidRPr="00B91807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5366EF" w:rsidP="005366E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Агапкин А.А.</w:t>
      </w:r>
      <w:r w:rsidR="003F7DDA">
        <w:rPr>
          <w:rFonts w:ascii="Times New Roman" w:hAnsi="Times New Roman"/>
          <w:sz w:val="28"/>
          <w:szCs w:val="28"/>
        </w:rPr>
        <w:t xml:space="preserve"> </w:t>
      </w:r>
      <w:r w:rsidR="00B17B7D" w:rsidRPr="00E26AA8">
        <w:rPr>
          <w:rFonts w:ascii="Times New Roman" w:hAnsi="Times New Roman"/>
          <w:sz w:val="28"/>
          <w:szCs w:val="28"/>
        </w:rPr>
        <w:t>-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="00B17B7D" w:rsidRPr="00B91807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транспорта и         связи </w:t>
      </w:r>
      <w:r w:rsidR="00B17B7D"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</w:t>
      </w:r>
      <w:r w:rsidR="00B17B7D" w:rsidRPr="00B91807">
        <w:rPr>
          <w:rFonts w:ascii="Times New Roman" w:hAnsi="Times New Roman"/>
          <w:sz w:val="28"/>
          <w:szCs w:val="28"/>
        </w:rPr>
        <w:t xml:space="preserve"> Ершовского муниципального                                     района</w:t>
      </w:r>
      <w:r w:rsidR="00B17B7D"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B17B7D" w:rsidP="005366EF">
      <w:pPr>
        <w:spacing w:after="0" w:line="240" w:lineRule="auto"/>
        <w:ind w:left="1985" w:hanging="212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="003F7DDA" w:rsidRPr="003F7DDA">
        <w:rPr>
          <w:rFonts w:ascii="Times New Roman" w:hAnsi="Times New Roman"/>
          <w:sz w:val="28"/>
          <w:szCs w:val="28"/>
        </w:rPr>
        <w:t>Р</w:t>
      </w:r>
      <w:r w:rsidR="005366EF">
        <w:rPr>
          <w:rFonts w:ascii="Times New Roman" w:hAnsi="Times New Roman"/>
          <w:sz w:val="28"/>
          <w:szCs w:val="28"/>
        </w:rPr>
        <w:t>одиков И</w:t>
      </w:r>
      <w:r w:rsidR="003F7DDA" w:rsidRPr="003F7DDA">
        <w:rPr>
          <w:rFonts w:ascii="Times New Roman" w:hAnsi="Times New Roman"/>
          <w:sz w:val="28"/>
          <w:szCs w:val="28"/>
        </w:rPr>
        <w:t>.</w:t>
      </w:r>
      <w:r w:rsidR="005366EF">
        <w:rPr>
          <w:rFonts w:ascii="Times New Roman" w:hAnsi="Times New Roman"/>
          <w:sz w:val="28"/>
          <w:szCs w:val="28"/>
        </w:rPr>
        <w:t>Д</w:t>
      </w:r>
      <w:r w:rsidR="003F7DDA" w:rsidRPr="003F7DDA">
        <w:rPr>
          <w:rFonts w:ascii="Times New Roman" w:hAnsi="Times New Roman"/>
          <w:sz w:val="28"/>
          <w:szCs w:val="28"/>
        </w:rPr>
        <w:t>.</w:t>
      </w:r>
      <w:r w:rsidRPr="00B91807">
        <w:rPr>
          <w:rFonts w:ascii="Times New Roman" w:hAnsi="Times New Roman"/>
          <w:b/>
          <w:sz w:val="28"/>
          <w:szCs w:val="28"/>
        </w:rPr>
        <w:t xml:space="preserve">  –  </w:t>
      </w:r>
      <w:r w:rsidR="003F7DDA">
        <w:rPr>
          <w:rFonts w:ascii="Times New Roman" w:hAnsi="Times New Roman"/>
          <w:b/>
          <w:sz w:val="28"/>
          <w:szCs w:val="28"/>
        </w:rPr>
        <w:t xml:space="preserve"> </w:t>
      </w:r>
      <w:r w:rsidR="003F7DDA" w:rsidRPr="003F7DDA">
        <w:rPr>
          <w:rFonts w:ascii="Times New Roman" w:hAnsi="Times New Roman"/>
          <w:sz w:val="28"/>
          <w:szCs w:val="28"/>
        </w:rPr>
        <w:t>зам.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начальник отдела по информационным вопросам, информатизации и взаимодействию с органами МСУ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Ершовского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B17B7D" w:rsidP="00536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Рыбалкина Т.М.</w:t>
      </w:r>
      <w:r w:rsidRPr="00B91807">
        <w:rPr>
          <w:rFonts w:ascii="Times New Roman" w:hAnsi="Times New Roman"/>
          <w:b/>
          <w:sz w:val="28"/>
          <w:szCs w:val="28"/>
        </w:rPr>
        <w:t xml:space="preserve">– </w:t>
      </w:r>
      <w:r w:rsidRPr="00B91807">
        <w:rPr>
          <w:rFonts w:ascii="Times New Roman" w:hAnsi="Times New Roman"/>
          <w:sz w:val="28"/>
          <w:szCs w:val="28"/>
        </w:rPr>
        <w:t>заместитель начальника финансового управления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B17B7D" w:rsidP="005366E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Шорохова Н.Ю.</w:t>
      </w:r>
      <w:r w:rsidRPr="00B91807">
        <w:rPr>
          <w:rFonts w:ascii="Times New Roman" w:hAnsi="Times New Roman"/>
          <w:b/>
          <w:sz w:val="28"/>
          <w:szCs w:val="28"/>
        </w:rPr>
        <w:t xml:space="preserve"> – </w:t>
      </w:r>
      <w:r w:rsidRPr="00B91807">
        <w:rPr>
          <w:rFonts w:ascii="Times New Roman" w:hAnsi="Times New Roman"/>
          <w:sz w:val="28"/>
          <w:szCs w:val="28"/>
        </w:rPr>
        <w:t>представитель субъектов малого и среднего предпринимательства  Ершовского района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5366EF" w:rsidP="005366E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Симин Н.Г.</w:t>
      </w:r>
      <w:r w:rsidR="00B17B7D" w:rsidRPr="00E26AA8">
        <w:rPr>
          <w:rFonts w:ascii="Times New Roman" w:hAnsi="Times New Roman"/>
          <w:sz w:val="28"/>
          <w:szCs w:val="28"/>
        </w:rPr>
        <w:t xml:space="preserve"> </w:t>
      </w:r>
      <w:r w:rsidR="00B17B7D" w:rsidRPr="00B91807">
        <w:rPr>
          <w:rFonts w:ascii="Times New Roman" w:hAnsi="Times New Roman"/>
          <w:b/>
          <w:sz w:val="28"/>
          <w:szCs w:val="28"/>
        </w:rPr>
        <w:t xml:space="preserve">–   </w:t>
      </w:r>
      <w:r w:rsidR="00B17B7D" w:rsidRPr="00B91807">
        <w:rPr>
          <w:rFonts w:ascii="Times New Roman" w:hAnsi="Times New Roman"/>
          <w:sz w:val="28"/>
          <w:szCs w:val="28"/>
        </w:rPr>
        <w:t>депутат районного собрания Ершовского муниципального района (по согласованию)</w:t>
      </w:r>
      <w:r w:rsidR="00B17B7D">
        <w:rPr>
          <w:rFonts w:ascii="Times New Roman" w:hAnsi="Times New Roman"/>
          <w:sz w:val="28"/>
          <w:szCs w:val="28"/>
        </w:rPr>
        <w:t>;</w:t>
      </w:r>
    </w:p>
    <w:p w:rsidR="00B17B7D" w:rsidRPr="00B91807" w:rsidRDefault="00B17B7D" w:rsidP="005366E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Ким Д.А.</w:t>
      </w:r>
      <w:r w:rsidRPr="00B91807">
        <w:rPr>
          <w:rFonts w:ascii="Times New Roman" w:hAnsi="Times New Roman"/>
          <w:b/>
          <w:sz w:val="28"/>
          <w:szCs w:val="28"/>
        </w:rPr>
        <w:t xml:space="preserve"> - </w:t>
      </w:r>
      <w:r w:rsidRPr="00B91807">
        <w:rPr>
          <w:rFonts w:ascii="Times New Roman" w:hAnsi="Times New Roman"/>
          <w:sz w:val="28"/>
          <w:szCs w:val="28"/>
        </w:rPr>
        <w:t>индивидуальный предприниматель Глава КФХ «Ким Д.А.»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1807">
        <w:rPr>
          <w:rFonts w:ascii="Times New Roman" w:hAnsi="Times New Roman"/>
          <w:sz w:val="28"/>
          <w:szCs w:val="28"/>
        </w:rPr>
        <w:t>Ершовского района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B17B7D" w:rsidRDefault="00B17B7D" w:rsidP="00B17B7D">
      <w:pPr>
        <w:pStyle w:val="a3"/>
      </w:pPr>
    </w:p>
    <w:p w:rsidR="00B17B7D" w:rsidRPr="00E26AA8" w:rsidRDefault="00B17B7D" w:rsidP="00B17B7D">
      <w:pPr>
        <w:pStyle w:val="a3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6A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F233A">
        <w:rPr>
          <w:rFonts w:ascii="Times New Roman" w:hAnsi="Times New Roman"/>
          <w:sz w:val="28"/>
          <w:szCs w:val="28"/>
        </w:rPr>
        <w:t xml:space="preserve">                      </w:t>
      </w:r>
      <w:r w:rsidRPr="00E26AA8">
        <w:rPr>
          <w:rFonts w:ascii="Times New Roman" w:hAnsi="Times New Roman"/>
          <w:sz w:val="28"/>
          <w:szCs w:val="28"/>
        </w:rPr>
        <w:t>Л.И.Сучкова</w:t>
      </w:r>
    </w:p>
    <w:p w:rsidR="00100049" w:rsidRDefault="00100049"/>
    <w:sectPr w:rsidR="00100049" w:rsidSect="003E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65" w:rsidRDefault="00036165" w:rsidP="005366EF">
      <w:pPr>
        <w:spacing w:after="0" w:line="240" w:lineRule="auto"/>
      </w:pPr>
      <w:r>
        <w:separator/>
      </w:r>
    </w:p>
  </w:endnote>
  <w:endnote w:type="continuationSeparator" w:id="1">
    <w:p w:rsidR="00036165" w:rsidRDefault="00036165" w:rsidP="005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65" w:rsidRDefault="00036165" w:rsidP="005366EF">
      <w:pPr>
        <w:spacing w:after="0" w:line="240" w:lineRule="auto"/>
      </w:pPr>
      <w:r>
        <w:separator/>
      </w:r>
    </w:p>
  </w:footnote>
  <w:footnote w:type="continuationSeparator" w:id="1">
    <w:p w:rsidR="00036165" w:rsidRDefault="00036165" w:rsidP="0053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D3"/>
    <w:multiLevelType w:val="multilevel"/>
    <w:tmpl w:val="2A7AEB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D113A"/>
    <w:multiLevelType w:val="hybridMultilevel"/>
    <w:tmpl w:val="EA5A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1E5D"/>
    <w:multiLevelType w:val="hybridMultilevel"/>
    <w:tmpl w:val="22BA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767E"/>
    <w:multiLevelType w:val="hybridMultilevel"/>
    <w:tmpl w:val="393621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9E682D"/>
    <w:multiLevelType w:val="hybridMultilevel"/>
    <w:tmpl w:val="7D9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3244E"/>
    <w:multiLevelType w:val="multilevel"/>
    <w:tmpl w:val="D4E04F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0B005FB"/>
    <w:multiLevelType w:val="hybridMultilevel"/>
    <w:tmpl w:val="23DA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8221B"/>
    <w:multiLevelType w:val="multilevel"/>
    <w:tmpl w:val="757695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4C203AA"/>
    <w:multiLevelType w:val="multilevel"/>
    <w:tmpl w:val="5D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C424680"/>
    <w:multiLevelType w:val="hybridMultilevel"/>
    <w:tmpl w:val="F1FE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B7D"/>
    <w:rsid w:val="00036165"/>
    <w:rsid w:val="000C5187"/>
    <w:rsid w:val="000C6DCB"/>
    <w:rsid w:val="000F233A"/>
    <w:rsid w:val="00100049"/>
    <w:rsid w:val="00120422"/>
    <w:rsid w:val="001F4A24"/>
    <w:rsid w:val="002C00A4"/>
    <w:rsid w:val="0030410C"/>
    <w:rsid w:val="003E4142"/>
    <w:rsid w:val="003F7DDA"/>
    <w:rsid w:val="004378BE"/>
    <w:rsid w:val="004B5AFB"/>
    <w:rsid w:val="005366EF"/>
    <w:rsid w:val="006C19B7"/>
    <w:rsid w:val="00923013"/>
    <w:rsid w:val="00986B79"/>
    <w:rsid w:val="009E5FD1"/>
    <w:rsid w:val="00A30C3F"/>
    <w:rsid w:val="00A439CA"/>
    <w:rsid w:val="00B17B7D"/>
    <w:rsid w:val="00B20CCC"/>
    <w:rsid w:val="00CA6CB6"/>
    <w:rsid w:val="00E0454B"/>
    <w:rsid w:val="00E32053"/>
    <w:rsid w:val="00E4368D"/>
    <w:rsid w:val="00EC5487"/>
    <w:rsid w:val="00FC0A64"/>
    <w:rsid w:val="00FD292D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7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6EF"/>
  </w:style>
  <w:style w:type="paragraph" w:styleId="a8">
    <w:name w:val="footer"/>
    <w:basedOn w:val="a"/>
    <w:link w:val="a9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6EF"/>
  </w:style>
  <w:style w:type="paragraph" w:customStyle="1" w:styleId="Default">
    <w:name w:val="Default"/>
    <w:rsid w:val="00EC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C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EEC-E4FC-4441-B499-A972A53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2018-12-11T07:19:00Z</dcterms:created>
  <dcterms:modified xsi:type="dcterms:W3CDTF">2018-12-17T10:39:00Z</dcterms:modified>
</cp:coreProperties>
</file>