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jc w:val="center"/>
        <w:tblInd w:w="-80" w:type="dxa"/>
        <w:tblLook w:val="01E0" w:firstRow="1" w:lastRow="1" w:firstColumn="1" w:lastColumn="1" w:noHBand="0" w:noVBand="0"/>
      </w:tblPr>
      <w:tblGrid>
        <w:gridCol w:w="10364"/>
        <w:gridCol w:w="222"/>
      </w:tblGrid>
      <w:tr w:rsidR="002D6005" w:rsidRPr="0026635A">
        <w:trPr>
          <w:jc w:val="center"/>
        </w:trPr>
        <w:tc>
          <w:tcPr>
            <w:tcW w:w="10364" w:type="dxa"/>
          </w:tcPr>
          <w:p w:rsidR="002D6005" w:rsidRPr="0026635A" w:rsidRDefault="002D6005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  <w:r w:rsidRPr="0026635A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Приложение 2</w:t>
            </w:r>
          </w:p>
          <w:p w:rsidR="002D6005" w:rsidRPr="0026635A" w:rsidRDefault="002D6005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</w:pPr>
            <w:r w:rsidRPr="0026635A">
              <w:rPr>
                <w:rFonts w:ascii="Times New Roman" w:hAnsi="Times New Roman" w:cs="Times New Roman"/>
                <w:b/>
                <w:bCs/>
                <w:i/>
                <w:color w:val="26282F"/>
                <w:sz w:val="16"/>
                <w:szCs w:val="16"/>
              </w:rPr>
              <w:t>Карточки свободных площадок</w:t>
            </w:r>
          </w:p>
          <w:p w:rsidR="002D6005" w:rsidRPr="0026635A" w:rsidRDefault="002D6005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8073"/>
            </w:tblGrid>
            <w:tr w:rsidR="002D6005" w:rsidRPr="0026635A">
              <w:trPr>
                <w:jc w:val="center"/>
              </w:trPr>
              <w:tc>
                <w:tcPr>
                  <w:tcW w:w="8073" w:type="dxa"/>
                  <w:hideMark/>
                </w:tcPr>
                <w:p w:rsidR="002D6005" w:rsidRPr="0026635A" w:rsidRDefault="002D6005" w:rsidP="003A74B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8"/>
                      <w:szCs w:val="28"/>
                      <w:lang w:eastAsia="ar-SA"/>
                    </w:rPr>
                  </w:pPr>
                  <w:bookmarkStart w:id="0" w:name="_GoBack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</w:t>
                  </w:r>
                  <w:r w:rsidR="003A74B3" w:rsidRPr="0026635A">
                    <w:rPr>
                      <w:rFonts w:ascii="Times New Roman" w:hAnsi="Times New Roman" w:cs="Times New Roman"/>
                      <w:b/>
                      <w:i/>
                      <w:color w:val="000080"/>
                      <w:sz w:val="28"/>
                      <w:szCs w:val="28"/>
                    </w:rPr>
                    <w:t>2</w:t>
                  </w:r>
                  <w:bookmarkEnd w:id="0"/>
                </w:p>
              </w:tc>
            </w:tr>
          </w:tbl>
          <w:p w:rsidR="002D6005" w:rsidRPr="0026635A" w:rsidRDefault="002D600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tbl>
            <w:tblPr>
              <w:tblW w:w="1003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4077"/>
              <w:gridCol w:w="5954"/>
            </w:tblGrid>
            <w:tr w:rsidR="002D6005" w:rsidRPr="0026635A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Ершовский</w:t>
                  </w:r>
                </w:p>
              </w:tc>
            </w:tr>
            <w:tr w:rsidR="002D6005" w:rsidRPr="0026635A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A74B3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Юбилейная</w:t>
                  </w:r>
                </w:p>
              </w:tc>
            </w:tr>
            <w:tr w:rsidR="002D6005" w:rsidRPr="0026635A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A74B3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64:13:005738:12</w:t>
                  </w:r>
                </w:p>
              </w:tc>
            </w:tr>
            <w:tr w:rsidR="002D6005" w:rsidRPr="0026635A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A74B3" w:rsidP="003A74B3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З</w:t>
                  </w:r>
                  <w:r w:rsidR="002D6005"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емли</w:t>
                  </w: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населенных пунктов</w:t>
                  </w:r>
                </w:p>
              </w:tc>
            </w:tr>
            <w:tr w:rsidR="002D6005" w:rsidRPr="0026635A">
              <w:tc>
                <w:tcPr>
                  <w:tcW w:w="407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(в случае его наличия)</w:t>
                  </w:r>
                </w:p>
              </w:tc>
              <w:tc>
                <w:tcPr>
                  <w:tcW w:w="595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A74B3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Для индивидуального жилищного строительства</w:t>
                  </w:r>
                </w:p>
              </w:tc>
            </w:tr>
          </w:tbl>
          <w:p w:rsidR="002D6005" w:rsidRPr="0026635A" w:rsidRDefault="002D600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2D6005" w:rsidRPr="0026635A" w:rsidRDefault="002D600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Основные сведения о площадке</w:t>
            </w:r>
          </w:p>
          <w:tbl>
            <w:tblPr>
              <w:tblW w:w="10138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4503"/>
              <w:gridCol w:w="5635"/>
            </w:tblGrid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Собственник (правообладатель) площадки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Администрация Ершовского муниципального района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Почтовый  адрес, телефон, e-</w:t>
                  </w:r>
                  <w:proofErr w:type="spellStart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mail</w:t>
                  </w:r>
                  <w:proofErr w:type="spellEnd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, </w:t>
                  </w:r>
                  <w:proofErr w:type="spellStart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web-site</w:t>
                  </w:r>
                  <w:proofErr w:type="spellEnd"/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 xml:space="preserve">413502 Саратовская обл., </w:t>
                  </w:r>
                </w:p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 xml:space="preserve">г.Ершов, ул. Интернациональная, 7,  </w:t>
                  </w:r>
                </w:p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lang w:val="en-US"/>
                    </w:rPr>
                    <w:t>e-mail: suchkovalyuba@mail.ru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Сучкова Любовь Ивановна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Телефон, </w:t>
                  </w:r>
                  <w:proofErr w:type="gramStart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е</w:t>
                  </w:r>
                  <w:proofErr w:type="gramEnd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-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val="en-US"/>
                    </w:rPr>
                    <w:t>mail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(64) 5-26-26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 w:rsidP="003A74B3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 xml:space="preserve">г. Ершов, </w:t>
                  </w:r>
                  <w:r w:rsidR="003A74B3" w:rsidRPr="0026635A">
                    <w:rPr>
                      <w:i/>
                      <w:sz w:val="20"/>
                    </w:rPr>
                    <w:t xml:space="preserve">ул. </w:t>
                  </w:r>
                  <w:proofErr w:type="gramStart"/>
                  <w:r w:rsidR="003A74B3" w:rsidRPr="0026635A">
                    <w:rPr>
                      <w:i/>
                      <w:sz w:val="20"/>
                    </w:rPr>
                    <w:t>Юбилейная</w:t>
                  </w:r>
                  <w:proofErr w:type="gramEnd"/>
                  <w:r w:rsidR="003A74B3" w:rsidRPr="0026635A">
                    <w:rPr>
                      <w:i/>
                      <w:sz w:val="20"/>
                    </w:rPr>
                    <w:t xml:space="preserve"> д. 63.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A74B3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280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A74B3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С</w:t>
                  </w:r>
                  <w:r w:rsidR="002D6005" w:rsidRPr="0026635A">
                    <w:rPr>
                      <w:i/>
                      <w:sz w:val="20"/>
                    </w:rPr>
                    <w:t>обственность</w:t>
                  </w:r>
                  <w:r w:rsidRPr="0026635A">
                    <w:rPr>
                      <w:i/>
                      <w:sz w:val="20"/>
                    </w:rPr>
                    <w:t xml:space="preserve"> Ершовского муниципального района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имеется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8649B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26635A">
                    <w:rPr>
                      <w:rFonts w:ascii="Times New Roman" w:hAnsi="Times New Roman"/>
                      <w:sz w:val="20"/>
                      <w:szCs w:val="20"/>
                    </w:rPr>
                    <w:t>Шаахян</w:t>
                  </w:r>
                  <w:proofErr w:type="spellEnd"/>
                  <w:r w:rsidRPr="0026635A">
                    <w:rPr>
                      <w:rFonts w:ascii="Times New Roman" w:hAnsi="Times New Roman"/>
                      <w:sz w:val="20"/>
                      <w:szCs w:val="20"/>
                    </w:rPr>
                    <w:t xml:space="preserve"> А.Э. (колбасный цех, грибной цех, кондитерский цех).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50 м.</w:t>
                  </w:r>
                </w:p>
              </w:tc>
            </w:tr>
            <w:tr w:rsidR="002D6005" w:rsidRPr="0026635A">
              <w:tc>
                <w:tcPr>
                  <w:tcW w:w="450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63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2D6005" w:rsidRPr="0026635A" w:rsidRDefault="002D600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2D6005" w:rsidRPr="0026635A" w:rsidRDefault="002D600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Удаленность участка (в км) </w:t>
            </w:r>
            <w:proofErr w:type="gramStart"/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от</w:t>
            </w:r>
            <w:proofErr w:type="gramEnd"/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: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5069"/>
            </w:tblGrid>
            <w:tr w:rsidR="002D6005" w:rsidRPr="0026635A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190 км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.</w:t>
                  </w:r>
                  <w:proofErr w:type="gramEnd"/>
                  <w:r w:rsidRPr="0026635A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д</w:t>
                  </w:r>
                  <w:proofErr w:type="gramEnd"/>
                  <w:r w:rsidRPr="0026635A">
                    <w:rPr>
                      <w:i/>
                      <w:sz w:val="20"/>
                    </w:rPr>
                    <w:t>о г. Саратова</w:t>
                  </w:r>
                </w:p>
              </w:tc>
            </w:tr>
            <w:tr w:rsidR="002D6005" w:rsidRPr="0026635A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lastRenderedPageBreak/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520 км</w:t>
                  </w:r>
                  <w:proofErr w:type="gramStart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.</w:t>
                  </w:r>
                  <w:proofErr w:type="gramEnd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proofErr w:type="gramStart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д</w:t>
                  </w:r>
                  <w:proofErr w:type="gramEnd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о г. Самара, 400 км. до г. Пенза</w:t>
                  </w:r>
                </w:p>
              </w:tc>
            </w:tr>
            <w:tr w:rsidR="002D6005" w:rsidRPr="0026635A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90 км</w:t>
                  </w:r>
                  <w:proofErr w:type="gramStart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.</w:t>
                  </w:r>
                  <w:proofErr w:type="gramEnd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 xml:space="preserve"> </w:t>
                  </w:r>
                  <w:proofErr w:type="gramStart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д</w:t>
                  </w:r>
                  <w:proofErr w:type="gramEnd"/>
                  <w:r w:rsidRPr="0026635A">
                    <w:rPr>
                      <w:rFonts w:ascii="Times New Roman" w:hAnsi="Times New Roman"/>
                      <w:i/>
                      <w:sz w:val="20"/>
                    </w:rPr>
                    <w:t>о г. Балаково, 70 км. до г. Пугачёв</w:t>
                  </w:r>
                </w:p>
              </w:tc>
            </w:tr>
            <w:tr w:rsidR="002D6005" w:rsidRPr="0026635A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2 км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.</w:t>
                  </w:r>
                  <w:proofErr w:type="gramEnd"/>
                  <w:r w:rsidRPr="0026635A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д</w:t>
                  </w:r>
                  <w:proofErr w:type="gramEnd"/>
                  <w:r w:rsidRPr="0026635A">
                    <w:rPr>
                      <w:i/>
                      <w:sz w:val="20"/>
                    </w:rPr>
                    <w:t xml:space="preserve">о автомагистрали </w:t>
                  </w:r>
                </w:p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Энгельс-Ершов-Озинки</w:t>
                  </w:r>
                </w:p>
              </w:tc>
            </w:tr>
            <w:tr w:rsidR="002D6005" w:rsidRPr="0026635A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0,6 км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.</w:t>
                  </w:r>
                  <w:proofErr w:type="gramEnd"/>
                  <w:r w:rsidRPr="0026635A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д</w:t>
                  </w:r>
                  <w:proofErr w:type="gramEnd"/>
                  <w:r w:rsidRPr="0026635A">
                    <w:rPr>
                      <w:i/>
                      <w:sz w:val="20"/>
                    </w:rPr>
                    <w:t>о ст. Ершов, 90 км. до аэропорта г. Балаково, 190 км. до аэропорта               г. Саратова</w:t>
                  </w:r>
                </w:p>
              </w:tc>
            </w:tr>
            <w:tr w:rsidR="002D6005" w:rsidRPr="0026635A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4"/>
                    <w:rPr>
                      <w:i/>
                      <w:sz w:val="20"/>
                    </w:rPr>
                  </w:pPr>
                  <w:r w:rsidRPr="0026635A">
                    <w:rPr>
                      <w:i/>
                      <w:sz w:val="20"/>
                    </w:rPr>
                    <w:t>190 км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.</w:t>
                  </w:r>
                  <w:proofErr w:type="gramEnd"/>
                  <w:r w:rsidRPr="0026635A">
                    <w:rPr>
                      <w:i/>
                      <w:sz w:val="20"/>
                    </w:rPr>
                    <w:t xml:space="preserve"> </w:t>
                  </w:r>
                  <w:proofErr w:type="gramStart"/>
                  <w:r w:rsidRPr="0026635A">
                    <w:rPr>
                      <w:i/>
                      <w:sz w:val="20"/>
                    </w:rPr>
                    <w:t>д</w:t>
                  </w:r>
                  <w:proofErr w:type="gramEnd"/>
                  <w:r w:rsidRPr="0026635A">
                    <w:rPr>
                      <w:i/>
                      <w:sz w:val="20"/>
                    </w:rPr>
                    <w:t xml:space="preserve">о речного порта г. Саратов </w:t>
                  </w:r>
                </w:p>
              </w:tc>
            </w:tr>
          </w:tbl>
          <w:p w:rsidR="002D6005" w:rsidRPr="0026635A" w:rsidRDefault="002D600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2D6005" w:rsidRPr="0026635A" w:rsidRDefault="002D600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Характеристика инфраструктуры</w:t>
            </w:r>
          </w:p>
          <w:tbl>
            <w:tblPr>
              <w:tblW w:w="10031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2534"/>
              <w:gridCol w:w="1055"/>
              <w:gridCol w:w="1440"/>
              <w:gridCol w:w="2450"/>
              <w:gridCol w:w="2552"/>
            </w:tblGrid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proofErr w:type="spellStart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Ед</w:t>
                  </w:r>
                  <w:proofErr w:type="gramStart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.и</w:t>
                  </w:r>
                  <w:proofErr w:type="gramEnd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зм</w:t>
                  </w:r>
                  <w:proofErr w:type="spellEnd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Мощность</w:t>
                  </w: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Расстояние до ближайшей точки подключения (</w:t>
                  </w:r>
                  <w:proofErr w:type="gramStart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км</w:t>
                  </w:r>
                  <w:proofErr w:type="gramEnd"/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)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460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4600"/>
                    </w:rPr>
                    <w:t>Описание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8649B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tabs>
                      <w:tab w:val="left" w:pos="9360"/>
                    </w:tabs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8649B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38649B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м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vertAlign w:val="superscript"/>
                    </w:rPr>
                    <w:t>3</w:t>
                  </w: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  <w:tr w:rsidR="002D6005" w:rsidRPr="0026635A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  <w:tc>
                <w:tcPr>
                  <w:tcW w:w="245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pStyle w:val="a3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26635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4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20"/>
                    </w:rPr>
                    <w:t>Имеется возможность подключения</w:t>
                  </w:r>
                </w:p>
              </w:tc>
            </w:tr>
          </w:tbl>
          <w:p w:rsidR="002D6005" w:rsidRPr="0026635A" w:rsidRDefault="002D600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2D6005" w:rsidRPr="0026635A" w:rsidRDefault="002D600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4A0" w:firstRow="1" w:lastRow="0" w:firstColumn="1" w:lastColumn="0" w:noHBand="0" w:noVBand="1"/>
            </w:tblPr>
            <w:tblGrid>
              <w:gridCol w:w="2352"/>
              <w:gridCol w:w="1057"/>
              <w:gridCol w:w="1227"/>
              <w:gridCol w:w="861"/>
              <w:gridCol w:w="2361"/>
              <w:gridCol w:w="719"/>
              <w:gridCol w:w="1503"/>
            </w:tblGrid>
            <w:tr w:rsidR="002D6005" w:rsidRPr="0026635A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b/>
                      <w:i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2D6005" w:rsidRPr="0026635A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hideMark/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  <w:r w:rsidRPr="0026635A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2D6005" w:rsidRPr="0026635A" w:rsidRDefault="002D6005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2D6005" w:rsidRPr="0026635A" w:rsidRDefault="002D600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2D6005" w:rsidRPr="0026635A" w:rsidRDefault="002D6005">
            <w:pPr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Предложения по использованию площадки</w:t>
            </w:r>
            <w:r w:rsidR="0026635A" w:rsidRPr="0026635A">
              <w:rPr>
                <w:rFonts w:ascii="Times New Roman" w:hAnsi="Times New Roman" w:cs="Times New Roman"/>
                <w:b/>
                <w:i/>
                <w:color w:val="0000FF"/>
              </w:rPr>
              <w:t xml:space="preserve"> </w:t>
            </w:r>
            <w:r w:rsidR="0026635A" w:rsidRPr="0026635A">
              <w:rPr>
                <w:rFonts w:ascii="Times New Roman" w:hAnsi="Times New Roman" w:cs="Times New Roman"/>
                <w:i/>
              </w:rPr>
              <w:t>Строительство жилого дома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37"/>
            </w:tblGrid>
            <w:tr w:rsidR="002D6005" w:rsidRPr="0026635A">
              <w:tc>
                <w:tcPr>
                  <w:tcW w:w="10137" w:type="dxa"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</w:tr>
          </w:tbl>
          <w:p w:rsidR="002D6005" w:rsidRPr="0026635A" w:rsidRDefault="002D6005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</w:p>
          <w:p w:rsidR="002D6005" w:rsidRPr="0026635A" w:rsidRDefault="002D6005">
            <w:pPr>
              <w:outlineLvl w:val="0"/>
              <w:rPr>
                <w:rFonts w:ascii="Times New Roman" w:hAnsi="Times New Roman" w:cs="Times New Roman"/>
                <w:b/>
                <w:i/>
                <w:color w:val="0000FF"/>
              </w:rPr>
            </w:pPr>
            <w:r w:rsidRPr="0026635A">
              <w:rPr>
                <w:rFonts w:ascii="Times New Roman" w:hAnsi="Times New Roman" w:cs="Times New Roman"/>
                <w:b/>
                <w:i/>
                <w:color w:val="0000FF"/>
              </w:rPr>
              <w:t>Дополнительная информация о площадке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37"/>
            </w:tblGrid>
            <w:tr w:rsidR="002D6005" w:rsidRPr="0026635A">
              <w:tc>
                <w:tcPr>
                  <w:tcW w:w="10137" w:type="dxa"/>
                </w:tcPr>
                <w:p w:rsidR="002D6005" w:rsidRPr="0026635A" w:rsidRDefault="002D6005">
                  <w:pPr>
                    <w:rPr>
                      <w:rFonts w:ascii="Times New Roman" w:hAnsi="Times New Roman" w:cs="Times New Roman"/>
                      <w:i/>
                      <w:sz w:val="20"/>
                      <w:lang w:eastAsia="ar-SA"/>
                    </w:rPr>
                  </w:pPr>
                </w:p>
              </w:tc>
            </w:tr>
          </w:tbl>
          <w:p w:rsidR="002D6005" w:rsidRPr="0026635A" w:rsidRDefault="002D600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</w:p>
          <w:p w:rsidR="002D6005" w:rsidRPr="0026635A" w:rsidRDefault="002D6005">
            <w:pPr>
              <w:jc w:val="both"/>
              <w:rPr>
                <w:rFonts w:ascii="Times New Roman" w:hAnsi="Times New Roman" w:cs="Times New Roman"/>
                <w:b/>
                <w:i/>
                <w:color w:val="000080"/>
                <w:lang w:eastAsia="ar-SA"/>
              </w:rPr>
            </w:pPr>
          </w:p>
        </w:tc>
        <w:tc>
          <w:tcPr>
            <w:tcW w:w="222" w:type="dxa"/>
          </w:tcPr>
          <w:p w:rsidR="002D6005" w:rsidRPr="0026635A" w:rsidRDefault="002D6005">
            <w:pPr>
              <w:autoSpaceDE w:val="0"/>
              <w:autoSpaceDN w:val="0"/>
              <w:adjustRightInd w:val="0"/>
              <w:ind w:firstLine="698"/>
              <w:jc w:val="right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2D6005" w:rsidRPr="0026635A" w:rsidRDefault="002D6005" w:rsidP="002D6005">
      <w:pPr>
        <w:jc w:val="center"/>
        <w:rPr>
          <w:rFonts w:ascii="Times New Roman" w:hAnsi="Times New Roman" w:cs="Times New Roman"/>
          <w:sz w:val="24"/>
          <w:szCs w:val="20"/>
          <w:lang w:eastAsia="ar-SA"/>
        </w:rPr>
      </w:pPr>
    </w:p>
    <w:p w:rsidR="0086291B" w:rsidRDefault="002D6005" w:rsidP="002D6005">
      <w:r>
        <w:br w:type="page"/>
      </w:r>
    </w:p>
    <w:sectPr w:rsidR="0086291B" w:rsidSect="00E2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005"/>
    <w:rsid w:val="0026635A"/>
    <w:rsid w:val="002D6005"/>
    <w:rsid w:val="0038649B"/>
    <w:rsid w:val="003A74B3"/>
    <w:rsid w:val="0086291B"/>
    <w:rsid w:val="00B2575A"/>
    <w:rsid w:val="00E2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D60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2D600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2019-04-23T11:54:00Z</dcterms:created>
  <dcterms:modified xsi:type="dcterms:W3CDTF">2019-04-23T11:54:00Z</dcterms:modified>
</cp:coreProperties>
</file>