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C9" w:rsidRDefault="001B57C9" w:rsidP="001B57C9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7C9" w:rsidRDefault="001B57C9" w:rsidP="001B57C9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 </w:t>
      </w:r>
      <w:r>
        <w:rPr>
          <w:b/>
          <w:szCs w:val="28"/>
        </w:rPr>
        <w:t>КОНТРОЛЬНО-СЧЕТНАЯ КОМИССИЯ</w:t>
      </w:r>
      <w:r w:rsidRPr="00293F0D">
        <w:rPr>
          <w:b/>
          <w:szCs w:val="28"/>
        </w:rPr>
        <w:t xml:space="preserve"> </w:t>
      </w:r>
    </w:p>
    <w:p w:rsidR="001B57C9" w:rsidRPr="00293F0D" w:rsidRDefault="001B57C9" w:rsidP="001B57C9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ЕРШОВСКОГО МУНИЦИПАЛЬНОГО РАЙОНА </w:t>
      </w:r>
    </w:p>
    <w:p w:rsidR="001B57C9" w:rsidRPr="00293F0D" w:rsidRDefault="001B57C9" w:rsidP="001B57C9">
      <w:pPr>
        <w:pStyle w:val="a7"/>
        <w:spacing w:line="252" w:lineRule="auto"/>
        <w:jc w:val="center"/>
        <w:rPr>
          <w:rFonts w:ascii="Arial" w:hAnsi="Arial"/>
          <w:b/>
          <w:spacing w:val="20"/>
          <w:szCs w:val="28"/>
        </w:rPr>
      </w:pPr>
      <w:r w:rsidRPr="00293F0D">
        <w:rPr>
          <w:b/>
          <w:spacing w:val="20"/>
          <w:szCs w:val="28"/>
        </w:rPr>
        <w:t>САРАТОВСКОЙ ОБЛАСТИ</w:t>
      </w:r>
    </w:p>
    <w:p w:rsidR="001B57C9" w:rsidRPr="00280AE9" w:rsidRDefault="00111F3B" w:rsidP="001B57C9">
      <w:pPr>
        <w:pStyle w:val="a7"/>
        <w:spacing w:before="80" w:line="288" w:lineRule="auto"/>
        <w:jc w:val="center"/>
        <w:rPr>
          <w:rFonts w:ascii="Arial" w:hAnsi="Arial"/>
          <w:b/>
          <w:sz w:val="12"/>
        </w:rPr>
      </w:pPr>
      <w:r w:rsidRPr="00111F3B">
        <w:rPr>
          <w:noProof/>
          <w:spacing w:val="24"/>
          <w:sz w:val="20"/>
        </w:rPr>
        <w:pict>
          <v:line id="_x0000_s1028" style="position:absolute;left:0;text-align:left;z-index:251662336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1B57C9" w:rsidRPr="00714B52" w:rsidRDefault="001B57C9" w:rsidP="00E00798">
      <w:pPr>
        <w:jc w:val="center"/>
        <w:rPr>
          <w:sz w:val="28"/>
          <w:szCs w:val="28"/>
        </w:rPr>
      </w:pPr>
      <w:r w:rsidRPr="00714B52">
        <w:rPr>
          <w:sz w:val="28"/>
          <w:szCs w:val="28"/>
        </w:rPr>
        <w:t>ЗАКЛЮЧЕНИЕ</w:t>
      </w:r>
    </w:p>
    <w:p w:rsidR="001B57C9" w:rsidRPr="00714B52" w:rsidRDefault="001B57C9" w:rsidP="00E00798">
      <w:pPr>
        <w:jc w:val="center"/>
        <w:rPr>
          <w:sz w:val="28"/>
          <w:szCs w:val="28"/>
        </w:rPr>
      </w:pPr>
      <w:r w:rsidRPr="00714B52">
        <w:rPr>
          <w:sz w:val="28"/>
          <w:szCs w:val="28"/>
        </w:rPr>
        <w:t>на годовой отчет об исполнении бюджета</w:t>
      </w:r>
    </w:p>
    <w:p w:rsidR="001B57C9" w:rsidRPr="00714B52" w:rsidRDefault="00CA088B" w:rsidP="00E00798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Антоновского</w:t>
      </w:r>
      <w:r w:rsidR="001B57C9" w:rsidRPr="00714B52">
        <w:rPr>
          <w:sz w:val="28"/>
          <w:szCs w:val="28"/>
        </w:rPr>
        <w:t xml:space="preserve"> муниципального образования </w:t>
      </w:r>
    </w:p>
    <w:p w:rsidR="001B57C9" w:rsidRPr="00714B52" w:rsidRDefault="001B57C9" w:rsidP="00E00798">
      <w:pPr>
        <w:jc w:val="center"/>
        <w:rPr>
          <w:sz w:val="28"/>
          <w:szCs w:val="28"/>
        </w:rPr>
      </w:pPr>
      <w:r w:rsidRPr="00714B52">
        <w:rPr>
          <w:sz w:val="28"/>
          <w:szCs w:val="28"/>
        </w:rPr>
        <w:t>за 2018 год</w:t>
      </w:r>
    </w:p>
    <w:p w:rsidR="001B57C9" w:rsidRPr="00714B52" w:rsidRDefault="001B57C9" w:rsidP="00E00798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714B52">
        <w:rPr>
          <w:b/>
          <w:sz w:val="28"/>
          <w:szCs w:val="28"/>
        </w:rPr>
        <w:t>Общие положения</w:t>
      </w:r>
    </w:p>
    <w:p w:rsidR="006C5579" w:rsidRDefault="001B57C9" w:rsidP="001462CD">
      <w:pPr>
        <w:ind w:firstLine="709"/>
        <w:rPr>
          <w:sz w:val="28"/>
          <w:szCs w:val="28"/>
        </w:rPr>
      </w:pPr>
      <w:r w:rsidRPr="00714B52">
        <w:rPr>
          <w:sz w:val="28"/>
          <w:szCs w:val="28"/>
        </w:rPr>
        <w:t xml:space="preserve">Заключение на годовой отчет об исполнении бюджета </w:t>
      </w:r>
      <w:r w:rsidR="006C5579">
        <w:rPr>
          <w:sz w:val="28"/>
          <w:szCs w:val="28"/>
        </w:rPr>
        <w:t>Антоновского</w:t>
      </w:r>
    </w:p>
    <w:p w:rsidR="001B57C9" w:rsidRPr="00714B52" w:rsidRDefault="001B57C9" w:rsidP="001462CD">
      <w:pPr>
        <w:rPr>
          <w:sz w:val="28"/>
          <w:szCs w:val="28"/>
        </w:rPr>
      </w:pPr>
      <w:r w:rsidRPr="00714B52">
        <w:rPr>
          <w:sz w:val="28"/>
          <w:szCs w:val="28"/>
        </w:rPr>
        <w:t>муниципального образования подготовлено Контрольно-счетной комиссией Ершовского муниципального района на основании статьи 264.4 Бюджетного кодекса Российской Федерации, статьи 1</w:t>
      </w:r>
      <w:r w:rsidR="004A2D65">
        <w:rPr>
          <w:sz w:val="28"/>
          <w:szCs w:val="28"/>
        </w:rPr>
        <w:t xml:space="preserve">9 </w:t>
      </w:r>
      <w:r w:rsidRPr="00714B52">
        <w:rPr>
          <w:sz w:val="28"/>
          <w:szCs w:val="28"/>
        </w:rPr>
        <w:t xml:space="preserve">Положения о бюджетном процессе в </w:t>
      </w:r>
      <w:r w:rsidR="009041C7">
        <w:rPr>
          <w:sz w:val="28"/>
          <w:szCs w:val="28"/>
        </w:rPr>
        <w:t>Антоновском</w:t>
      </w:r>
      <w:r w:rsidRPr="00714B52">
        <w:rPr>
          <w:sz w:val="28"/>
          <w:szCs w:val="28"/>
        </w:rPr>
        <w:t xml:space="preserve"> муниципальном образовании, утвержденног</w:t>
      </w:r>
      <w:r w:rsidR="009041C7">
        <w:rPr>
          <w:sz w:val="28"/>
          <w:szCs w:val="28"/>
        </w:rPr>
        <w:t xml:space="preserve">о решением Совета депутатов </w:t>
      </w:r>
      <w:r w:rsidRPr="00714B52">
        <w:rPr>
          <w:sz w:val="28"/>
          <w:szCs w:val="28"/>
        </w:rPr>
        <w:t xml:space="preserve"> МО </w:t>
      </w:r>
      <w:r w:rsidRPr="000C09AC">
        <w:rPr>
          <w:sz w:val="28"/>
          <w:szCs w:val="28"/>
        </w:rPr>
        <w:t xml:space="preserve">от </w:t>
      </w:r>
      <w:r w:rsidR="000C09AC" w:rsidRPr="000C09AC">
        <w:rPr>
          <w:sz w:val="28"/>
          <w:szCs w:val="28"/>
        </w:rPr>
        <w:t>03</w:t>
      </w:r>
      <w:r w:rsidRPr="000C09AC">
        <w:rPr>
          <w:sz w:val="28"/>
          <w:szCs w:val="28"/>
        </w:rPr>
        <w:t>.</w:t>
      </w:r>
      <w:r w:rsidR="000C09AC" w:rsidRPr="000C09AC">
        <w:rPr>
          <w:sz w:val="28"/>
          <w:szCs w:val="28"/>
        </w:rPr>
        <w:t>10</w:t>
      </w:r>
      <w:r w:rsidRPr="000C09AC">
        <w:rPr>
          <w:sz w:val="28"/>
          <w:szCs w:val="28"/>
        </w:rPr>
        <w:t>.20</w:t>
      </w:r>
      <w:r w:rsidR="000C09AC" w:rsidRPr="000C09AC">
        <w:rPr>
          <w:sz w:val="28"/>
          <w:szCs w:val="28"/>
        </w:rPr>
        <w:t>08г.</w:t>
      </w:r>
      <w:r w:rsidRPr="000C09AC">
        <w:rPr>
          <w:sz w:val="28"/>
          <w:szCs w:val="28"/>
        </w:rPr>
        <w:t xml:space="preserve"> №</w:t>
      </w:r>
      <w:r w:rsidR="000C09AC" w:rsidRPr="000C09AC">
        <w:rPr>
          <w:sz w:val="28"/>
          <w:szCs w:val="28"/>
        </w:rPr>
        <w:t>16</w:t>
      </w:r>
      <w:r w:rsidRPr="000C09AC">
        <w:rPr>
          <w:sz w:val="28"/>
          <w:szCs w:val="28"/>
        </w:rPr>
        <w:t>-</w:t>
      </w:r>
      <w:r w:rsidR="000C09AC" w:rsidRPr="000C09AC">
        <w:rPr>
          <w:sz w:val="28"/>
          <w:szCs w:val="28"/>
        </w:rPr>
        <w:t>59</w:t>
      </w:r>
      <w:r w:rsidRPr="00714B52">
        <w:rPr>
          <w:sz w:val="28"/>
          <w:szCs w:val="28"/>
        </w:rPr>
        <w:t xml:space="preserve">, пункта 1.3. Соглашения о передаче Контрольно-счетной комиссии Ершовского муниципального района полномочий контрольно-счетного органа </w:t>
      </w:r>
      <w:r w:rsidR="00F80A2A">
        <w:rPr>
          <w:sz w:val="28"/>
          <w:szCs w:val="28"/>
        </w:rPr>
        <w:t>Антоновского</w:t>
      </w:r>
      <w:r w:rsidRPr="00714B52">
        <w:rPr>
          <w:sz w:val="28"/>
          <w:szCs w:val="28"/>
        </w:rPr>
        <w:t xml:space="preserve"> муниципального образования по осуществлению внешнего муниципального финансового контроля №</w:t>
      </w:r>
      <w:r w:rsidR="00F80A2A">
        <w:rPr>
          <w:sz w:val="28"/>
          <w:szCs w:val="28"/>
        </w:rPr>
        <w:t>2</w:t>
      </w:r>
      <w:r w:rsidRPr="00714B52">
        <w:rPr>
          <w:sz w:val="28"/>
          <w:szCs w:val="28"/>
        </w:rPr>
        <w:t xml:space="preserve"> от 01.11.2014г.</w:t>
      </w:r>
    </w:p>
    <w:p w:rsidR="001B57C9" w:rsidRPr="00714B52" w:rsidRDefault="001B57C9" w:rsidP="001B5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Внешняя проверка годового отчета об исполнении местного бюджета проведена в соответствии со Стандартом внешнего муниципального финансового контроля СФК 1 «Проведение внешней проверки годового отчета об исполнении местного бюджета </w:t>
      </w:r>
      <w:r w:rsidR="0012468D">
        <w:rPr>
          <w:sz w:val="28"/>
          <w:szCs w:val="28"/>
        </w:rPr>
        <w:t>за отчетный год</w:t>
      </w:r>
      <w:r w:rsidRPr="00714B52">
        <w:rPr>
          <w:sz w:val="28"/>
          <w:szCs w:val="28"/>
        </w:rPr>
        <w:t xml:space="preserve">», утвержденным </w:t>
      </w:r>
      <w:r w:rsidR="0012468D">
        <w:rPr>
          <w:sz w:val="28"/>
          <w:szCs w:val="28"/>
        </w:rPr>
        <w:t>распоряжением</w:t>
      </w:r>
      <w:r w:rsidRPr="00714B52">
        <w:rPr>
          <w:sz w:val="28"/>
          <w:szCs w:val="28"/>
        </w:rPr>
        <w:t xml:space="preserve"> КС</w:t>
      </w:r>
      <w:r w:rsidR="0012468D">
        <w:rPr>
          <w:sz w:val="28"/>
          <w:szCs w:val="28"/>
        </w:rPr>
        <w:t>К</w:t>
      </w:r>
      <w:r w:rsidRPr="00714B52">
        <w:rPr>
          <w:sz w:val="28"/>
          <w:szCs w:val="28"/>
        </w:rPr>
        <w:t xml:space="preserve"> от </w:t>
      </w:r>
      <w:r w:rsidR="0012468D">
        <w:rPr>
          <w:sz w:val="28"/>
          <w:szCs w:val="28"/>
        </w:rPr>
        <w:t>28</w:t>
      </w:r>
      <w:r w:rsidRPr="00714B52">
        <w:rPr>
          <w:sz w:val="28"/>
          <w:szCs w:val="28"/>
        </w:rPr>
        <w:t>.</w:t>
      </w:r>
      <w:r w:rsidR="0012468D">
        <w:rPr>
          <w:sz w:val="28"/>
          <w:szCs w:val="28"/>
        </w:rPr>
        <w:t>07</w:t>
      </w:r>
      <w:r w:rsidRPr="00714B52">
        <w:rPr>
          <w:sz w:val="28"/>
          <w:szCs w:val="28"/>
        </w:rPr>
        <w:t>.201</w:t>
      </w:r>
      <w:r w:rsidR="0012468D">
        <w:rPr>
          <w:sz w:val="28"/>
          <w:szCs w:val="28"/>
        </w:rPr>
        <w:t>5</w:t>
      </w:r>
      <w:r w:rsidRPr="00714B52">
        <w:rPr>
          <w:sz w:val="28"/>
          <w:szCs w:val="28"/>
        </w:rPr>
        <w:t xml:space="preserve"> № </w:t>
      </w:r>
      <w:r w:rsidR="0012468D">
        <w:rPr>
          <w:sz w:val="28"/>
          <w:szCs w:val="28"/>
        </w:rPr>
        <w:t>45-о</w:t>
      </w:r>
      <w:r w:rsidRPr="00714B52">
        <w:rPr>
          <w:sz w:val="28"/>
          <w:szCs w:val="28"/>
        </w:rPr>
        <w:t xml:space="preserve"> (далее – Стандарт), с соблюдением требований БК РФ.</w:t>
      </w:r>
    </w:p>
    <w:p w:rsidR="001B57C9" w:rsidRPr="00714B52" w:rsidRDefault="001B57C9" w:rsidP="001B57C9">
      <w:pPr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В ходе подготовки настоящего заключения Контрольно-счетной </w:t>
      </w:r>
      <w:r w:rsidR="0020158F">
        <w:rPr>
          <w:sz w:val="28"/>
          <w:szCs w:val="28"/>
        </w:rPr>
        <w:t xml:space="preserve">комиссией </w:t>
      </w:r>
      <w:r w:rsidRPr="00714B52">
        <w:rPr>
          <w:sz w:val="28"/>
          <w:szCs w:val="28"/>
        </w:rPr>
        <w:t>осуществлены следующие мероприятия:</w:t>
      </w:r>
    </w:p>
    <w:p w:rsidR="001B57C9" w:rsidRPr="00714B52" w:rsidRDefault="001B57C9" w:rsidP="001B57C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outlineLvl w:val="1"/>
        <w:rPr>
          <w:sz w:val="28"/>
          <w:szCs w:val="28"/>
        </w:rPr>
      </w:pPr>
      <w:bookmarkStart w:id="0" w:name="_Toc378608605"/>
      <w:bookmarkStart w:id="1" w:name="_Toc378608713"/>
      <w:bookmarkStart w:id="2" w:name="_Toc378609071"/>
      <w:bookmarkStart w:id="3" w:name="_Toc378686931"/>
      <w:r w:rsidRPr="00714B52">
        <w:rPr>
          <w:sz w:val="28"/>
          <w:szCs w:val="28"/>
        </w:rPr>
        <w:t xml:space="preserve">проверка годового отчета об исполнении бюджета </w:t>
      </w:r>
      <w:r w:rsidR="00F80A2A">
        <w:rPr>
          <w:sz w:val="28"/>
          <w:szCs w:val="28"/>
        </w:rPr>
        <w:t>Антоновского</w:t>
      </w:r>
      <w:r w:rsidR="004A06A2">
        <w:rPr>
          <w:sz w:val="28"/>
          <w:szCs w:val="28"/>
        </w:rPr>
        <w:t xml:space="preserve"> </w:t>
      </w:r>
      <w:r w:rsidRPr="00714B52">
        <w:rPr>
          <w:sz w:val="28"/>
          <w:szCs w:val="28"/>
        </w:rPr>
        <w:t>муниципального образования на соответствие требованиям нормативных правовых актов и данным годовой бюджетной отчетности;</w:t>
      </w:r>
      <w:bookmarkEnd w:id="0"/>
      <w:bookmarkEnd w:id="1"/>
      <w:bookmarkEnd w:id="2"/>
      <w:bookmarkEnd w:id="3"/>
    </w:p>
    <w:p w:rsidR="001B57C9" w:rsidRPr="00714B52" w:rsidRDefault="001B57C9" w:rsidP="001B57C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outlineLvl w:val="1"/>
        <w:rPr>
          <w:sz w:val="28"/>
          <w:szCs w:val="28"/>
        </w:rPr>
      </w:pPr>
      <w:bookmarkStart w:id="4" w:name="_Toc378608606"/>
      <w:bookmarkStart w:id="5" w:name="_Toc378608714"/>
      <w:bookmarkStart w:id="6" w:name="_Toc378609072"/>
      <w:bookmarkStart w:id="7" w:name="_Toc378686932"/>
      <w:r w:rsidRPr="00714B52">
        <w:rPr>
          <w:sz w:val="28"/>
          <w:szCs w:val="28"/>
        </w:rPr>
        <w:t>анализ и оценка показателей исполнения бюджета;</w:t>
      </w:r>
      <w:bookmarkEnd w:id="4"/>
      <w:bookmarkEnd w:id="5"/>
      <w:bookmarkEnd w:id="6"/>
      <w:bookmarkEnd w:id="7"/>
    </w:p>
    <w:p w:rsidR="001B57C9" w:rsidRDefault="001B57C9" w:rsidP="004B519B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outlineLvl w:val="1"/>
        <w:rPr>
          <w:sz w:val="28"/>
          <w:szCs w:val="28"/>
        </w:rPr>
      </w:pPr>
      <w:bookmarkStart w:id="8" w:name="_Toc378608608"/>
      <w:bookmarkStart w:id="9" w:name="_Toc378608716"/>
      <w:bookmarkStart w:id="10" w:name="_Toc378609074"/>
      <w:bookmarkStart w:id="11" w:name="_Toc378686934"/>
      <w:r w:rsidRPr="00714B52">
        <w:rPr>
          <w:sz w:val="28"/>
          <w:szCs w:val="28"/>
        </w:rPr>
        <w:t>анализ эффективности и результативности использования бюджетных средств</w:t>
      </w:r>
      <w:bookmarkEnd w:id="8"/>
      <w:bookmarkEnd w:id="9"/>
      <w:bookmarkEnd w:id="10"/>
      <w:bookmarkEnd w:id="11"/>
      <w:r w:rsidRPr="00714B52">
        <w:rPr>
          <w:sz w:val="28"/>
          <w:szCs w:val="28"/>
        </w:rPr>
        <w:t>.</w:t>
      </w:r>
    </w:p>
    <w:p w:rsidR="001B57C9" w:rsidRPr="00714B52" w:rsidRDefault="001B57C9" w:rsidP="004B519B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714B52">
        <w:rPr>
          <w:b/>
          <w:sz w:val="28"/>
          <w:szCs w:val="28"/>
        </w:rPr>
        <w:t>Проверка годовой бюджетной отчетности</w:t>
      </w:r>
    </w:p>
    <w:p w:rsidR="001B57C9" w:rsidRPr="00714B52" w:rsidRDefault="001B57C9" w:rsidP="004B519B">
      <w:pPr>
        <w:numPr>
          <w:ilvl w:val="1"/>
          <w:numId w:val="5"/>
        </w:numPr>
        <w:ind w:left="0" w:firstLine="0"/>
        <w:jc w:val="center"/>
        <w:rPr>
          <w:b/>
          <w:sz w:val="28"/>
          <w:szCs w:val="28"/>
        </w:rPr>
      </w:pPr>
      <w:r w:rsidRPr="00714B52">
        <w:rPr>
          <w:b/>
          <w:sz w:val="28"/>
          <w:szCs w:val="28"/>
        </w:rPr>
        <w:t>Соответствие годовой бюджетной отчетности требованиям нормативных правовых актов</w:t>
      </w:r>
    </w:p>
    <w:p w:rsidR="001B57C9" w:rsidRPr="00714B52" w:rsidRDefault="001B57C9" w:rsidP="004B519B">
      <w:pPr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Годовой отчет об исполнении местного бюджета за 201</w:t>
      </w:r>
      <w:r w:rsidR="00FB19F4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год представлен в Контрольно-счетную </w:t>
      </w:r>
      <w:r w:rsidR="00FB19F4">
        <w:rPr>
          <w:sz w:val="28"/>
          <w:szCs w:val="28"/>
        </w:rPr>
        <w:t>комиссию</w:t>
      </w:r>
      <w:r w:rsidRPr="00714B52">
        <w:rPr>
          <w:sz w:val="28"/>
          <w:szCs w:val="28"/>
        </w:rPr>
        <w:t xml:space="preserve"> в сроки, установленные пунктом </w:t>
      </w:r>
      <w:r w:rsidR="00FB19F4" w:rsidRPr="005728C1">
        <w:rPr>
          <w:sz w:val="28"/>
          <w:szCs w:val="28"/>
        </w:rPr>
        <w:t>4</w:t>
      </w:r>
      <w:r w:rsidRPr="005728C1">
        <w:rPr>
          <w:sz w:val="28"/>
          <w:szCs w:val="28"/>
        </w:rPr>
        <w:t xml:space="preserve"> статьи </w:t>
      </w:r>
      <w:r w:rsidR="00FB19F4" w:rsidRPr="005728C1">
        <w:rPr>
          <w:sz w:val="28"/>
          <w:szCs w:val="28"/>
        </w:rPr>
        <w:t>1</w:t>
      </w:r>
      <w:r w:rsidR="005728C1" w:rsidRPr="005728C1">
        <w:rPr>
          <w:sz w:val="28"/>
          <w:szCs w:val="28"/>
        </w:rPr>
        <w:t>9</w:t>
      </w:r>
      <w:r w:rsidRPr="005728C1">
        <w:rPr>
          <w:sz w:val="28"/>
          <w:szCs w:val="28"/>
        </w:rPr>
        <w:t xml:space="preserve"> Положения</w:t>
      </w:r>
      <w:r w:rsidRPr="00714B52">
        <w:rPr>
          <w:sz w:val="28"/>
          <w:szCs w:val="28"/>
        </w:rPr>
        <w:t xml:space="preserve"> о бюджетном процессе.</w:t>
      </w:r>
    </w:p>
    <w:p w:rsidR="001B57C9" w:rsidRPr="00714B52" w:rsidRDefault="00661D8F" w:rsidP="001B5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57C9" w:rsidRPr="00714B52">
        <w:rPr>
          <w:sz w:val="28"/>
          <w:szCs w:val="28"/>
        </w:rPr>
        <w:t xml:space="preserve">Состав бюджетной отчетности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</w:t>
      </w:r>
      <w:r w:rsidR="001B57C9" w:rsidRPr="00714B52">
        <w:rPr>
          <w:sz w:val="28"/>
          <w:szCs w:val="28"/>
        </w:rPr>
        <w:lastRenderedPageBreak/>
        <w:t>Федерации, утвержденной приказом Минфина РФ от 28.12.2010 № 191н (далее – Инструкция № 191н).</w:t>
      </w:r>
    </w:p>
    <w:p w:rsidR="001B57C9" w:rsidRPr="00714B52" w:rsidRDefault="001B57C9" w:rsidP="001B57C9">
      <w:pPr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Все обязательные реквизиты и показатели форм и таблиц отчетности заполнены, контрольные соотношения между формами отчетности соблюдены.</w:t>
      </w:r>
    </w:p>
    <w:p w:rsidR="001B57C9" w:rsidRPr="00714B52" w:rsidRDefault="001B57C9" w:rsidP="004B519B">
      <w:pPr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Показатели годового отчета об исполнении бюджета соответствуют показателям исполнения бюджета, установленным в ходе проверки.</w:t>
      </w:r>
    </w:p>
    <w:p w:rsidR="001B57C9" w:rsidRPr="00714B52" w:rsidRDefault="001B57C9" w:rsidP="004B519B">
      <w:pPr>
        <w:numPr>
          <w:ilvl w:val="1"/>
          <w:numId w:val="5"/>
        </w:numPr>
        <w:ind w:left="0" w:firstLine="0"/>
        <w:jc w:val="center"/>
        <w:rPr>
          <w:b/>
          <w:sz w:val="28"/>
          <w:szCs w:val="28"/>
        </w:rPr>
      </w:pPr>
      <w:r w:rsidRPr="00714B52">
        <w:rPr>
          <w:b/>
          <w:sz w:val="28"/>
          <w:szCs w:val="28"/>
        </w:rPr>
        <w:t>Состояние дебиторской и кредиторской задолженности</w:t>
      </w:r>
    </w:p>
    <w:p w:rsidR="001B57C9" w:rsidRDefault="001B57C9" w:rsidP="004B519B">
      <w:pPr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По состоянию на 01.01.201</w:t>
      </w:r>
      <w:r w:rsidR="00765679">
        <w:rPr>
          <w:sz w:val="28"/>
          <w:szCs w:val="28"/>
        </w:rPr>
        <w:t>9</w:t>
      </w:r>
      <w:r w:rsidRPr="00714B52">
        <w:rPr>
          <w:sz w:val="28"/>
          <w:szCs w:val="28"/>
        </w:rPr>
        <w:t xml:space="preserve"> числится </w:t>
      </w:r>
      <w:r w:rsidRPr="00CB3024">
        <w:rPr>
          <w:sz w:val="28"/>
          <w:szCs w:val="28"/>
        </w:rPr>
        <w:t>дебиторская</w:t>
      </w:r>
      <w:r w:rsidRPr="00CB3024">
        <w:rPr>
          <w:i/>
          <w:sz w:val="28"/>
          <w:szCs w:val="28"/>
        </w:rPr>
        <w:t xml:space="preserve"> </w:t>
      </w:r>
      <w:r w:rsidRPr="00CB3024">
        <w:rPr>
          <w:sz w:val="28"/>
          <w:szCs w:val="28"/>
        </w:rPr>
        <w:t>задолженность</w:t>
      </w:r>
      <w:r w:rsidRPr="00714B52">
        <w:rPr>
          <w:sz w:val="28"/>
          <w:szCs w:val="28"/>
        </w:rPr>
        <w:t xml:space="preserve"> в сумме </w:t>
      </w:r>
      <w:r w:rsidR="00F80A2A">
        <w:rPr>
          <w:sz w:val="28"/>
          <w:szCs w:val="28"/>
        </w:rPr>
        <w:t>37,14</w:t>
      </w:r>
      <w:r w:rsidR="00633747">
        <w:rPr>
          <w:sz w:val="28"/>
          <w:szCs w:val="28"/>
        </w:rPr>
        <w:t xml:space="preserve"> </w:t>
      </w:r>
      <w:r w:rsidR="00EF59BF">
        <w:rPr>
          <w:sz w:val="28"/>
          <w:szCs w:val="28"/>
        </w:rPr>
        <w:t>руб.</w:t>
      </w:r>
      <w:r w:rsidR="005B457F">
        <w:rPr>
          <w:sz w:val="28"/>
          <w:szCs w:val="28"/>
        </w:rPr>
        <w:t>, предоплата за электроэнергию.</w:t>
      </w:r>
    </w:p>
    <w:p w:rsidR="001B57C9" w:rsidRDefault="001B57C9" w:rsidP="00B94400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По состоянию на 01.01.201</w:t>
      </w:r>
      <w:r w:rsidR="00CB7987">
        <w:rPr>
          <w:sz w:val="28"/>
          <w:szCs w:val="28"/>
        </w:rPr>
        <w:t>9</w:t>
      </w:r>
      <w:r w:rsidRPr="00714B52">
        <w:rPr>
          <w:sz w:val="28"/>
          <w:szCs w:val="28"/>
        </w:rPr>
        <w:t xml:space="preserve"> года кредиторская</w:t>
      </w:r>
      <w:r w:rsidRPr="00714B52">
        <w:rPr>
          <w:i/>
          <w:sz w:val="28"/>
          <w:szCs w:val="28"/>
        </w:rPr>
        <w:t xml:space="preserve"> </w:t>
      </w:r>
      <w:r w:rsidRPr="00714B52">
        <w:rPr>
          <w:sz w:val="28"/>
          <w:szCs w:val="28"/>
        </w:rPr>
        <w:t xml:space="preserve">задолженность </w:t>
      </w:r>
      <w:r w:rsidR="005B457F">
        <w:rPr>
          <w:sz w:val="28"/>
          <w:szCs w:val="28"/>
        </w:rPr>
        <w:t xml:space="preserve">составила </w:t>
      </w:r>
      <w:r w:rsidR="00F80A2A">
        <w:rPr>
          <w:sz w:val="28"/>
          <w:szCs w:val="28"/>
        </w:rPr>
        <w:t>4691,08</w:t>
      </w:r>
      <w:r w:rsidR="005B457F">
        <w:rPr>
          <w:sz w:val="28"/>
          <w:szCs w:val="28"/>
        </w:rPr>
        <w:t xml:space="preserve"> руб., которая состоит:</w:t>
      </w:r>
    </w:p>
    <w:p w:rsidR="005B457F" w:rsidRDefault="00F80A2A" w:rsidP="00B94400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2301,24</w:t>
      </w:r>
      <w:r w:rsidR="005B457F">
        <w:rPr>
          <w:sz w:val="28"/>
          <w:szCs w:val="28"/>
        </w:rPr>
        <w:t xml:space="preserve"> руб. – задолженность за услуги связи декабрь 2018г.;</w:t>
      </w:r>
    </w:p>
    <w:p w:rsidR="005B457F" w:rsidRPr="00714B52" w:rsidRDefault="00F80A2A" w:rsidP="00B94400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2389,84</w:t>
      </w:r>
      <w:r w:rsidR="005B457F">
        <w:rPr>
          <w:sz w:val="28"/>
          <w:szCs w:val="28"/>
        </w:rPr>
        <w:t xml:space="preserve"> руб. – задолженность за электроэнергию (уличное освещение) по выставленным счетам за декабрь 2018г.</w:t>
      </w:r>
    </w:p>
    <w:p w:rsidR="001B57C9" w:rsidRPr="00714B52" w:rsidRDefault="001B57C9" w:rsidP="004B51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Просроченной кредиторской и нереальной к взысканию дебиторской задолженности муниципальное образование не имеет.</w:t>
      </w:r>
    </w:p>
    <w:p w:rsidR="001B57C9" w:rsidRPr="00714B52" w:rsidRDefault="001B57C9" w:rsidP="004B519B">
      <w:pPr>
        <w:numPr>
          <w:ilvl w:val="1"/>
          <w:numId w:val="5"/>
        </w:numPr>
        <w:ind w:left="0" w:firstLine="0"/>
        <w:jc w:val="center"/>
        <w:rPr>
          <w:b/>
          <w:sz w:val="28"/>
          <w:szCs w:val="28"/>
        </w:rPr>
      </w:pPr>
      <w:r w:rsidRPr="00714B52">
        <w:rPr>
          <w:b/>
          <w:sz w:val="28"/>
          <w:szCs w:val="28"/>
        </w:rPr>
        <w:t>Результаты деятельности субъекта бюджетной отчетности</w:t>
      </w:r>
    </w:p>
    <w:p w:rsidR="001B57C9" w:rsidRPr="00714B52" w:rsidRDefault="001B57C9" w:rsidP="004B519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14B52">
        <w:rPr>
          <w:sz w:val="28"/>
          <w:szCs w:val="28"/>
        </w:rPr>
        <w:t>Форма отчетности «Сведения о результатах деятельности» (ф. 0503162) не включена в состав бюджетной отчетности ввиду отсутствия числовых значений показателей.</w:t>
      </w:r>
    </w:p>
    <w:p w:rsidR="001B57C9" w:rsidRPr="00714B52" w:rsidRDefault="001B57C9" w:rsidP="001B57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2" w:name="_Toc378608610"/>
      <w:bookmarkStart w:id="13" w:name="_Toc378608718"/>
      <w:bookmarkStart w:id="14" w:name="_Toc378609076"/>
      <w:bookmarkStart w:id="15" w:name="_Toc378686936"/>
      <w:r w:rsidRPr="00714B52">
        <w:rPr>
          <w:sz w:val="28"/>
          <w:szCs w:val="28"/>
        </w:rPr>
        <w:t>В таблице № 3 «Сведения об исполнении текстовых статей закона (решения) о бюджете» представлена информация о результатах исполнения бюджета.</w:t>
      </w:r>
      <w:bookmarkEnd w:id="12"/>
      <w:bookmarkEnd w:id="13"/>
      <w:bookmarkEnd w:id="14"/>
      <w:bookmarkEnd w:id="15"/>
    </w:p>
    <w:p w:rsidR="001B57C9" w:rsidRPr="00714B52" w:rsidRDefault="001B57C9" w:rsidP="001B57C9">
      <w:pPr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Информация о проведении инвентаризаций отражена в</w:t>
      </w:r>
      <w:r w:rsidR="00BB6F76">
        <w:rPr>
          <w:sz w:val="28"/>
          <w:szCs w:val="28"/>
        </w:rPr>
        <w:t xml:space="preserve"> таблице №6</w:t>
      </w:r>
      <w:r w:rsidRPr="00714B52">
        <w:rPr>
          <w:sz w:val="28"/>
          <w:szCs w:val="28"/>
        </w:rPr>
        <w:t xml:space="preserve">. </w:t>
      </w:r>
    </w:p>
    <w:p w:rsidR="000F419A" w:rsidRDefault="001B57C9" w:rsidP="001B5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В «Отчет о финансовых результатах деятельности» (ф. 0503121) представлены данные о финансовых результатах деятельности </w:t>
      </w:r>
      <w:r w:rsidR="00600ECF">
        <w:rPr>
          <w:sz w:val="28"/>
          <w:szCs w:val="28"/>
        </w:rPr>
        <w:t>Антоновского</w:t>
      </w:r>
      <w:r w:rsidR="00BB6F76">
        <w:rPr>
          <w:sz w:val="28"/>
          <w:szCs w:val="28"/>
        </w:rPr>
        <w:t xml:space="preserve"> </w:t>
      </w:r>
      <w:r w:rsidRPr="00714B52">
        <w:rPr>
          <w:sz w:val="28"/>
          <w:szCs w:val="28"/>
        </w:rPr>
        <w:t>МО за 201</w:t>
      </w:r>
      <w:r w:rsidR="00CB3024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год в разрезе кодов классификации операций сектора государственного управления по бюджетной деятельности.</w:t>
      </w:r>
      <w:r w:rsidR="000F419A">
        <w:rPr>
          <w:sz w:val="28"/>
          <w:szCs w:val="28"/>
        </w:rPr>
        <w:t xml:space="preserve"> Из пояснительной записки  по ф.0503121 </w:t>
      </w:r>
    </w:p>
    <w:p w:rsidR="000F419A" w:rsidRDefault="000F419A" w:rsidP="001B5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строка 061 – </w:t>
      </w:r>
      <w:r w:rsidR="00600ECF">
        <w:rPr>
          <w:sz w:val="28"/>
          <w:szCs w:val="28"/>
        </w:rPr>
        <w:t>508345,22</w:t>
      </w:r>
      <w:r>
        <w:rPr>
          <w:sz w:val="28"/>
          <w:szCs w:val="28"/>
        </w:rPr>
        <w:t xml:space="preserve"> руб. – дотации и субвенции полученные Финансовым управлением администрации ЕМР;</w:t>
      </w:r>
      <w:r w:rsidR="001B57C9" w:rsidRPr="00714B52">
        <w:rPr>
          <w:sz w:val="28"/>
          <w:szCs w:val="28"/>
        </w:rPr>
        <w:t xml:space="preserve"> </w:t>
      </w:r>
    </w:p>
    <w:p w:rsidR="001B57C9" w:rsidRPr="00714B52" w:rsidRDefault="001B57C9" w:rsidP="001B5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Основные показатели представлены в таблице № 1:</w:t>
      </w:r>
    </w:p>
    <w:p w:rsidR="001B57C9" w:rsidRPr="00714B52" w:rsidRDefault="001B57C9" w:rsidP="001B57C9">
      <w:pPr>
        <w:autoSpaceDE w:val="0"/>
        <w:autoSpaceDN w:val="0"/>
        <w:adjustRightInd w:val="0"/>
        <w:ind w:right="-142" w:firstLine="539"/>
        <w:jc w:val="right"/>
        <w:rPr>
          <w:sz w:val="28"/>
          <w:szCs w:val="28"/>
        </w:rPr>
      </w:pPr>
      <w:r w:rsidRPr="00714B52">
        <w:rPr>
          <w:sz w:val="28"/>
          <w:szCs w:val="28"/>
        </w:rPr>
        <w:t>Таблица № 1 (тыс. 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40"/>
        <w:gridCol w:w="2551"/>
      </w:tblGrid>
      <w:tr w:rsidR="001B57C9" w:rsidRPr="00714B52" w:rsidTr="00A06D14">
        <w:tc>
          <w:tcPr>
            <w:tcW w:w="648" w:type="dxa"/>
          </w:tcPr>
          <w:p w:rsidR="001B57C9" w:rsidRPr="00714B52" w:rsidRDefault="001B57C9" w:rsidP="00A06D14">
            <w:pPr>
              <w:jc w:val="both"/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№ п/п</w:t>
            </w:r>
          </w:p>
        </w:tc>
        <w:tc>
          <w:tcPr>
            <w:tcW w:w="6440" w:type="dxa"/>
          </w:tcPr>
          <w:p w:rsidR="001B57C9" w:rsidRPr="00714B52" w:rsidRDefault="001B57C9" w:rsidP="00A06D14">
            <w:pPr>
              <w:jc w:val="center"/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Показатель</w:t>
            </w:r>
          </w:p>
        </w:tc>
        <w:tc>
          <w:tcPr>
            <w:tcW w:w="2551" w:type="dxa"/>
          </w:tcPr>
          <w:p w:rsidR="001B57C9" w:rsidRPr="00714B52" w:rsidRDefault="001B57C9" w:rsidP="00A06D14">
            <w:pPr>
              <w:jc w:val="center"/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Сумма (тыс. руб.)</w:t>
            </w:r>
          </w:p>
        </w:tc>
      </w:tr>
      <w:tr w:rsidR="001B57C9" w:rsidRPr="00714B52" w:rsidTr="00A06D14">
        <w:tc>
          <w:tcPr>
            <w:tcW w:w="648" w:type="dxa"/>
          </w:tcPr>
          <w:p w:rsidR="001B57C9" w:rsidRPr="00714B52" w:rsidRDefault="001B57C9" w:rsidP="00A06D14">
            <w:pPr>
              <w:jc w:val="both"/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1.</w:t>
            </w:r>
          </w:p>
        </w:tc>
        <w:tc>
          <w:tcPr>
            <w:tcW w:w="6440" w:type="dxa"/>
          </w:tcPr>
          <w:p w:rsidR="001B57C9" w:rsidRPr="00714B52" w:rsidRDefault="001B57C9" w:rsidP="00A06D14">
            <w:pPr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Доходы</w:t>
            </w:r>
          </w:p>
        </w:tc>
        <w:tc>
          <w:tcPr>
            <w:tcW w:w="2551" w:type="dxa"/>
          </w:tcPr>
          <w:p w:rsidR="001B57C9" w:rsidRPr="00714B52" w:rsidRDefault="00600ECF" w:rsidP="00A06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2418,1</w:t>
            </w:r>
          </w:p>
        </w:tc>
      </w:tr>
      <w:tr w:rsidR="001B57C9" w:rsidRPr="00714B52" w:rsidTr="00A06D14">
        <w:tc>
          <w:tcPr>
            <w:tcW w:w="648" w:type="dxa"/>
          </w:tcPr>
          <w:p w:rsidR="001B57C9" w:rsidRPr="00714B52" w:rsidRDefault="001B57C9" w:rsidP="00A06D14">
            <w:pPr>
              <w:jc w:val="both"/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440" w:type="dxa"/>
          </w:tcPr>
          <w:p w:rsidR="001B57C9" w:rsidRPr="00714B52" w:rsidRDefault="001B57C9" w:rsidP="00A06D14">
            <w:pPr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Расходы</w:t>
            </w:r>
          </w:p>
        </w:tc>
        <w:tc>
          <w:tcPr>
            <w:tcW w:w="2551" w:type="dxa"/>
          </w:tcPr>
          <w:p w:rsidR="001B57C9" w:rsidRPr="00714B52" w:rsidRDefault="00600ECF" w:rsidP="00A06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2669,3</w:t>
            </w:r>
          </w:p>
        </w:tc>
      </w:tr>
      <w:tr w:rsidR="001B57C9" w:rsidRPr="00714B52" w:rsidTr="00A06D14">
        <w:tc>
          <w:tcPr>
            <w:tcW w:w="648" w:type="dxa"/>
          </w:tcPr>
          <w:p w:rsidR="001B57C9" w:rsidRPr="00714B52" w:rsidRDefault="001B57C9" w:rsidP="00A06D14">
            <w:pPr>
              <w:jc w:val="both"/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440" w:type="dxa"/>
          </w:tcPr>
          <w:p w:rsidR="001B57C9" w:rsidRPr="00714B52" w:rsidRDefault="001B57C9" w:rsidP="00A06D14">
            <w:pPr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Операционный результат до налогообложения (стр.1 - стр.2)</w:t>
            </w:r>
          </w:p>
        </w:tc>
        <w:tc>
          <w:tcPr>
            <w:tcW w:w="2551" w:type="dxa"/>
          </w:tcPr>
          <w:p w:rsidR="001B57C9" w:rsidRPr="00714B52" w:rsidRDefault="00600ECF" w:rsidP="00A06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-251,2</w:t>
            </w:r>
          </w:p>
        </w:tc>
      </w:tr>
      <w:tr w:rsidR="001B57C9" w:rsidRPr="00714B52" w:rsidTr="00A06D14">
        <w:tc>
          <w:tcPr>
            <w:tcW w:w="648" w:type="dxa"/>
          </w:tcPr>
          <w:p w:rsidR="001B57C9" w:rsidRPr="00714B52" w:rsidRDefault="001B57C9" w:rsidP="00A06D14">
            <w:pPr>
              <w:jc w:val="both"/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440" w:type="dxa"/>
          </w:tcPr>
          <w:p w:rsidR="001B57C9" w:rsidRPr="00714B52" w:rsidRDefault="001B57C9" w:rsidP="00A06D14">
            <w:pPr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Операции с нефинансовыми активами</w:t>
            </w:r>
          </w:p>
        </w:tc>
        <w:tc>
          <w:tcPr>
            <w:tcW w:w="2551" w:type="dxa"/>
          </w:tcPr>
          <w:p w:rsidR="001B57C9" w:rsidRPr="00714B52" w:rsidRDefault="00600ECF" w:rsidP="00A06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67,3</w:t>
            </w:r>
          </w:p>
        </w:tc>
      </w:tr>
      <w:tr w:rsidR="001B57C9" w:rsidRPr="00714B52" w:rsidTr="00A06D14">
        <w:tc>
          <w:tcPr>
            <w:tcW w:w="648" w:type="dxa"/>
          </w:tcPr>
          <w:p w:rsidR="001B57C9" w:rsidRPr="00714B52" w:rsidRDefault="001B57C9" w:rsidP="00A06D14">
            <w:pPr>
              <w:jc w:val="both"/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440" w:type="dxa"/>
          </w:tcPr>
          <w:p w:rsidR="001B57C9" w:rsidRPr="00714B52" w:rsidRDefault="001B57C9" w:rsidP="00A06D14">
            <w:pPr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Операции с финансовыми активами</w:t>
            </w:r>
          </w:p>
        </w:tc>
        <w:tc>
          <w:tcPr>
            <w:tcW w:w="2551" w:type="dxa"/>
          </w:tcPr>
          <w:p w:rsidR="001B57C9" w:rsidRPr="00714B52" w:rsidRDefault="00600ECF" w:rsidP="00A06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-319,9</w:t>
            </w:r>
          </w:p>
        </w:tc>
      </w:tr>
      <w:tr w:rsidR="001B57C9" w:rsidRPr="00714B52" w:rsidTr="00A06D14">
        <w:tc>
          <w:tcPr>
            <w:tcW w:w="648" w:type="dxa"/>
          </w:tcPr>
          <w:p w:rsidR="001B57C9" w:rsidRPr="00714B52" w:rsidRDefault="001B57C9" w:rsidP="00A06D14">
            <w:pPr>
              <w:jc w:val="both"/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6.</w:t>
            </w:r>
          </w:p>
        </w:tc>
        <w:tc>
          <w:tcPr>
            <w:tcW w:w="6440" w:type="dxa"/>
          </w:tcPr>
          <w:p w:rsidR="001B57C9" w:rsidRPr="00714B52" w:rsidRDefault="001B57C9" w:rsidP="00A06D14">
            <w:pPr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Операции с обязательствами</w:t>
            </w:r>
          </w:p>
        </w:tc>
        <w:tc>
          <w:tcPr>
            <w:tcW w:w="2551" w:type="dxa"/>
          </w:tcPr>
          <w:p w:rsidR="001B57C9" w:rsidRPr="00600ECF" w:rsidRDefault="00600ECF" w:rsidP="00A06D14">
            <w:pPr>
              <w:jc w:val="center"/>
              <w:rPr>
                <w:sz w:val="28"/>
                <w:szCs w:val="28"/>
              </w:rPr>
            </w:pPr>
            <w:r w:rsidRPr="00600ECF">
              <w:rPr>
                <w:sz w:val="28"/>
                <w:szCs w:val="28"/>
              </w:rPr>
              <w:t>-1,4</w:t>
            </w:r>
          </w:p>
        </w:tc>
      </w:tr>
      <w:tr w:rsidR="001B57C9" w:rsidRPr="00714B52" w:rsidTr="00A06D14">
        <w:tc>
          <w:tcPr>
            <w:tcW w:w="648" w:type="dxa"/>
          </w:tcPr>
          <w:p w:rsidR="001B57C9" w:rsidRPr="00714B52" w:rsidRDefault="001B57C9" w:rsidP="00A06D14">
            <w:pPr>
              <w:jc w:val="both"/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7.</w:t>
            </w:r>
          </w:p>
        </w:tc>
        <w:tc>
          <w:tcPr>
            <w:tcW w:w="6440" w:type="dxa"/>
          </w:tcPr>
          <w:p w:rsidR="001B57C9" w:rsidRPr="00714B52" w:rsidRDefault="001B57C9" w:rsidP="00A06D14">
            <w:pPr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Чистый операционный результат (стр.4 + стр.5 - стр.6)</w:t>
            </w:r>
          </w:p>
        </w:tc>
        <w:tc>
          <w:tcPr>
            <w:tcW w:w="2551" w:type="dxa"/>
          </w:tcPr>
          <w:p w:rsidR="001B57C9" w:rsidRPr="00600ECF" w:rsidRDefault="00044DB8" w:rsidP="00A06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-251,2</w:t>
            </w:r>
          </w:p>
        </w:tc>
      </w:tr>
    </w:tbl>
    <w:p w:rsidR="001B57C9" w:rsidRPr="00714B52" w:rsidRDefault="001B57C9" w:rsidP="00150672">
      <w:pPr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lastRenderedPageBreak/>
        <w:t xml:space="preserve">Таким образом, разность начисленных доходов и расходов по бюджетной деятельности равна разности сумм операций с активами и сумм операций с обязательствами. </w:t>
      </w:r>
      <w:r w:rsidR="00445CBD">
        <w:rPr>
          <w:sz w:val="28"/>
          <w:szCs w:val="28"/>
        </w:rPr>
        <w:t>Отрицательный</w:t>
      </w:r>
      <w:r w:rsidRPr="00714B52">
        <w:rPr>
          <w:sz w:val="28"/>
          <w:szCs w:val="28"/>
        </w:rPr>
        <w:t xml:space="preserve"> результат (</w:t>
      </w:r>
      <w:r w:rsidR="00445CBD">
        <w:rPr>
          <w:sz w:val="28"/>
          <w:szCs w:val="28"/>
        </w:rPr>
        <w:t>-251,2</w:t>
      </w:r>
      <w:r w:rsidRPr="00714B52">
        <w:rPr>
          <w:sz w:val="28"/>
          <w:szCs w:val="28"/>
        </w:rPr>
        <w:t xml:space="preserve">) означает превышение </w:t>
      </w:r>
      <w:r w:rsidR="00445CBD">
        <w:rPr>
          <w:sz w:val="28"/>
          <w:szCs w:val="28"/>
        </w:rPr>
        <w:t>расходов над доходами</w:t>
      </w:r>
      <w:r w:rsidRPr="00714B52">
        <w:rPr>
          <w:sz w:val="28"/>
          <w:szCs w:val="28"/>
        </w:rPr>
        <w:t xml:space="preserve"> </w:t>
      </w:r>
      <w:r w:rsidR="00445CBD">
        <w:rPr>
          <w:sz w:val="28"/>
          <w:szCs w:val="28"/>
        </w:rPr>
        <w:t>Антоновского</w:t>
      </w:r>
      <w:r w:rsidR="001D22CB">
        <w:rPr>
          <w:sz w:val="28"/>
          <w:szCs w:val="28"/>
        </w:rPr>
        <w:t xml:space="preserve"> МО</w:t>
      </w:r>
      <w:r w:rsidRPr="00714B52">
        <w:rPr>
          <w:sz w:val="28"/>
          <w:szCs w:val="28"/>
        </w:rPr>
        <w:t>.</w:t>
      </w:r>
    </w:p>
    <w:p w:rsidR="001B57C9" w:rsidRPr="00714B52" w:rsidRDefault="001B57C9" w:rsidP="00150672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714B52">
        <w:rPr>
          <w:b/>
          <w:sz w:val="28"/>
          <w:szCs w:val="28"/>
        </w:rPr>
        <w:t>Анализ изменения плановых показателей бюджета</w:t>
      </w:r>
    </w:p>
    <w:p w:rsidR="001B57C9" w:rsidRPr="00714B52" w:rsidRDefault="001B57C9" w:rsidP="00150672">
      <w:pPr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Решением Совета депутатов </w:t>
      </w:r>
      <w:r w:rsidR="00681E8B">
        <w:rPr>
          <w:sz w:val="28"/>
          <w:szCs w:val="28"/>
        </w:rPr>
        <w:t>Антоновского</w:t>
      </w:r>
      <w:r w:rsidR="00C32B84">
        <w:rPr>
          <w:sz w:val="28"/>
          <w:szCs w:val="28"/>
        </w:rPr>
        <w:t xml:space="preserve"> </w:t>
      </w:r>
      <w:r w:rsidRPr="00714B52">
        <w:rPr>
          <w:sz w:val="28"/>
          <w:szCs w:val="28"/>
        </w:rPr>
        <w:t>МО</w:t>
      </w:r>
      <w:r w:rsidR="00C32B84">
        <w:rPr>
          <w:sz w:val="28"/>
          <w:szCs w:val="28"/>
        </w:rPr>
        <w:t xml:space="preserve"> </w:t>
      </w:r>
      <w:r w:rsidRPr="00714B52">
        <w:rPr>
          <w:sz w:val="28"/>
          <w:szCs w:val="28"/>
        </w:rPr>
        <w:t xml:space="preserve">от </w:t>
      </w:r>
      <w:r w:rsidR="00681E8B">
        <w:rPr>
          <w:sz w:val="28"/>
          <w:szCs w:val="28"/>
        </w:rPr>
        <w:t>12</w:t>
      </w:r>
      <w:r w:rsidRPr="00714B52">
        <w:rPr>
          <w:sz w:val="28"/>
          <w:szCs w:val="28"/>
        </w:rPr>
        <w:t>.12.201</w:t>
      </w:r>
      <w:r w:rsidR="00C32B84">
        <w:rPr>
          <w:sz w:val="28"/>
          <w:szCs w:val="28"/>
        </w:rPr>
        <w:t>7</w:t>
      </w:r>
      <w:r w:rsidRPr="00714B52">
        <w:rPr>
          <w:sz w:val="28"/>
          <w:szCs w:val="28"/>
        </w:rPr>
        <w:t xml:space="preserve"> №</w:t>
      </w:r>
      <w:r w:rsidR="00681E8B">
        <w:rPr>
          <w:sz w:val="28"/>
          <w:szCs w:val="28"/>
        </w:rPr>
        <w:t>98</w:t>
      </w:r>
      <w:r w:rsidR="00340946">
        <w:rPr>
          <w:sz w:val="28"/>
          <w:szCs w:val="28"/>
        </w:rPr>
        <w:t>-</w:t>
      </w:r>
      <w:r w:rsidR="00681E8B">
        <w:rPr>
          <w:sz w:val="28"/>
          <w:szCs w:val="28"/>
        </w:rPr>
        <w:t>141</w:t>
      </w:r>
      <w:r w:rsidRPr="00714B52">
        <w:rPr>
          <w:sz w:val="28"/>
          <w:szCs w:val="28"/>
        </w:rPr>
        <w:t xml:space="preserve"> «О бюджете </w:t>
      </w:r>
      <w:r w:rsidR="00681E8B">
        <w:rPr>
          <w:sz w:val="28"/>
          <w:szCs w:val="28"/>
        </w:rPr>
        <w:t>Антоновского</w:t>
      </w:r>
      <w:r w:rsidR="00C32B84">
        <w:rPr>
          <w:sz w:val="28"/>
          <w:szCs w:val="28"/>
        </w:rPr>
        <w:t xml:space="preserve"> муниципального образования Ершовского муниципального района Саратовской области </w:t>
      </w:r>
      <w:r w:rsidRPr="00714B52">
        <w:rPr>
          <w:sz w:val="28"/>
          <w:szCs w:val="28"/>
        </w:rPr>
        <w:t>на 201</w:t>
      </w:r>
      <w:r w:rsidR="00C32B84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год» утверждены основные характеристики местного бюджета на 201</w:t>
      </w:r>
      <w:r w:rsidR="00C32B84">
        <w:rPr>
          <w:sz w:val="28"/>
          <w:szCs w:val="28"/>
        </w:rPr>
        <w:t>8</w:t>
      </w:r>
      <w:r w:rsidRPr="00714B52">
        <w:rPr>
          <w:sz w:val="28"/>
          <w:szCs w:val="28"/>
        </w:rPr>
        <w:t> год:</w:t>
      </w:r>
    </w:p>
    <w:p w:rsidR="001B57C9" w:rsidRPr="00714B52" w:rsidRDefault="001B57C9" w:rsidP="001B57C9">
      <w:pPr>
        <w:numPr>
          <w:ilvl w:val="0"/>
          <w:numId w:val="7"/>
        </w:numPr>
        <w:ind w:left="0" w:right="-2"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прогнозируемый общий объём доходов местного бюджета в сумме </w:t>
      </w:r>
      <w:r w:rsidR="00681E8B">
        <w:rPr>
          <w:sz w:val="28"/>
          <w:szCs w:val="28"/>
        </w:rPr>
        <w:t>2169,0</w:t>
      </w:r>
      <w:r w:rsidRPr="00714B52">
        <w:rPr>
          <w:sz w:val="28"/>
          <w:szCs w:val="28"/>
        </w:rPr>
        <w:t xml:space="preserve"> тыс. руб.; </w:t>
      </w:r>
    </w:p>
    <w:p w:rsidR="001B57C9" w:rsidRPr="00714B52" w:rsidRDefault="001B57C9" w:rsidP="001B57C9">
      <w:pPr>
        <w:numPr>
          <w:ilvl w:val="0"/>
          <w:numId w:val="7"/>
        </w:numPr>
        <w:ind w:left="0" w:right="-2"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общий объём расходов местного бюджета в сумме </w:t>
      </w:r>
      <w:r w:rsidR="00681E8B">
        <w:rPr>
          <w:sz w:val="28"/>
          <w:szCs w:val="28"/>
        </w:rPr>
        <w:t>2169,0</w:t>
      </w:r>
      <w:r w:rsidRPr="00714B52">
        <w:rPr>
          <w:sz w:val="28"/>
          <w:szCs w:val="28"/>
        </w:rPr>
        <w:t xml:space="preserve"> тыс. руб.; </w:t>
      </w:r>
    </w:p>
    <w:p w:rsidR="001B57C9" w:rsidRPr="00714B52" w:rsidRDefault="001B57C9" w:rsidP="001B57C9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дефицит местного бюджета не прогнозировался.</w:t>
      </w:r>
    </w:p>
    <w:p w:rsidR="001B57C9" w:rsidRPr="00714B52" w:rsidRDefault="001B57C9" w:rsidP="001B57C9">
      <w:pPr>
        <w:ind w:right="-2"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Изменения в местный бюджет в течение 201</w:t>
      </w:r>
      <w:r w:rsidR="00C32B84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года вносились </w:t>
      </w:r>
      <w:r w:rsidR="00681E8B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раз (решения от </w:t>
      </w:r>
      <w:r w:rsidR="00681E8B">
        <w:rPr>
          <w:sz w:val="28"/>
          <w:szCs w:val="28"/>
        </w:rPr>
        <w:t>19</w:t>
      </w:r>
      <w:r w:rsidRPr="00714B52">
        <w:rPr>
          <w:sz w:val="28"/>
          <w:szCs w:val="28"/>
        </w:rPr>
        <w:t>.0</w:t>
      </w:r>
      <w:r w:rsidR="00681E8B">
        <w:rPr>
          <w:sz w:val="28"/>
          <w:szCs w:val="28"/>
        </w:rPr>
        <w:t>3</w:t>
      </w:r>
      <w:r w:rsidRPr="00714B52">
        <w:rPr>
          <w:sz w:val="28"/>
          <w:szCs w:val="28"/>
        </w:rPr>
        <w:t>.201</w:t>
      </w:r>
      <w:r w:rsidR="008E48D4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№ </w:t>
      </w:r>
      <w:r w:rsidR="00681E8B">
        <w:rPr>
          <w:sz w:val="28"/>
          <w:szCs w:val="28"/>
        </w:rPr>
        <w:t>102</w:t>
      </w:r>
      <w:r w:rsidR="00771185">
        <w:rPr>
          <w:sz w:val="28"/>
          <w:szCs w:val="28"/>
        </w:rPr>
        <w:t>-</w:t>
      </w:r>
      <w:r w:rsidR="00681E8B">
        <w:rPr>
          <w:sz w:val="28"/>
          <w:szCs w:val="28"/>
        </w:rPr>
        <w:t>146</w:t>
      </w:r>
      <w:r w:rsidRPr="00714B52">
        <w:rPr>
          <w:sz w:val="28"/>
          <w:szCs w:val="28"/>
        </w:rPr>
        <w:t xml:space="preserve">, от </w:t>
      </w:r>
      <w:r w:rsidR="00681E8B">
        <w:rPr>
          <w:sz w:val="28"/>
          <w:szCs w:val="28"/>
        </w:rPr>
        <w:t>19</w:t>
      </w:r>
      <w:r w:rsidRPr="00714B52">
        <w:rPr>
          <w:sz w:val="28"/>
          <w:szCs w:val="28"/>
        </w:rPr>
        <w:t>.0</w:t>
      </w:r>
      <w:r w:rsidR="00681E8B">
        <w:rPr>
          <w:sz w:val="28"/>
          <w:szCs w:val="28"/>
        </w:rPr>
        <w:t>4</w:t>
      </w:r>
      <w:r w:rsidRPr="00714B52">
        <w:rPr>
          <w:sz w:val="28"/>
          <w:szCs w:val="28"/>
        </w:rPr>
        <w:t>.201</w:t>
      </w:r>
      <w:r w:rsidR="008E48D4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№ </w:t>
      </w:r>
      <w:r w:rsidR="00681E8B">
        <w:rPr>
          <w:sz w:val="28"/>
          <w:szCs w:val="28"/>
        </w:rPr>
        <w:t>103</w:t>
      </w:r>
      <w:r w:rsidR="00771185">
        <w:rPr>
          <w:sz w:val="28"/>
          <w:szCs w:val="28"/>
        </w:rPr>
        <w:t>-</w:t>
      </w:r>
      <w:r w:rsidR="00681E8B">
        <w:rPr>
          <w:sz w:val="28"/>
          <w:szCs w:val="28"/>
        </w:rPr>
        <w:t>149</w:t>
      </w:r>
      <w:r w:rsidRPr="00714B52">
        <w:rPr>
          <w:sz w:val="28"/>
          <w:szCs w:val="28"/>
        </w:rPr>
        <w:t xml:space="preserve">, от </w:t>
      </w:r>
      <w:r w:rsidR="00681E8B">
        <w:rPr>
          <w:sz w:val="28"/>
          <w:szCs w:val="28"/>
        </w:rPr>
        <w:t>27</w:t>
      </w:r>
      <w:r w:rsidRPr="00714B52">
        <w:rPr>
          <w:sz w:val="28"/>
          <w:szCs w:val="28"/>
        </w:rPr>
        <w:t>.</w:t>
      </w:r>
      <w:r w:rsidR="008E48D4">
        <w:rPr>
          <w:sz w:val="28"/>
          <w:szCs w:val="28"/>
        </w:rPr>
        <w:t>0</w:t>
      </w:r>
      <w:r w:rsidR="00771185">
        <w:rPr>
          <w:sz w:val="28"/>
          <w:szCs w:val="28"/>
        </w:rPr>
        <w:t>4</w:t>
      </w:r>
      <w:r w:rsidRPr="00714B52">
        <w:rPr>
          <w:sz w:val="28"/>
          <w:szCs w:val="28"/>
        </w:rPr>
        <w:t>.201</w:t>
      </w:r>
      <w:r w:rsidR="008E48D4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№ </w:t>
      </w:r>
      <w:r w:rsidR="00681E8B">
        <w:rPr>
          <w:sz w:val="28"/>
          <w:szCs w:val="28"/>
        </w:rPr>
        <w:t>104</w:t>
      </w:r>
      <w:r w:rsidR="008E48D4">
        <w:rPr>
          <w:sz w:val="28"/>
          <w:szCs w:val="28"/>
        </w:rPr>
        <w:t>-</w:t>
      </w:r>
      <w:r w:rsidR="00681E8B">
        <w:rPr>
          <w:sz w:val="28"/>
          <w:szCs w:val="28"/>
        </w:rPr>
        <w:t>151</w:t>
      </w:r>
      <w:r w:rsidR="008E48D4">
        <w:rPr>
          <w:sz w:val="28"/>
          <w:szCs w:val="28"/>
        </w:rPr>
        <w:t xml:space="preserve">, от </w:t>
      </w:r>
      <w:r w:rsidR="00681E8B">
        <w:rPr>
          <w:sz w:val="28"/>
          <w:szCs w:val="28"/>
        </w:rPr>
        <w:t>15</w:t>
      </w:r>
      <w:r w:rsidR="008E48D4">
        <w:rPr>
          <w:sz w:val="28"/>
          <w:szCs w:val="28"/>
        </w:rPr>
        <w:t>.0</w:t>
      </w:r>
      <w:r w:rsidR="00681E8B">
        <w:rPr>
          <w:sz w:val="28"/>
          <w:szCs w:val="28"/>
        </w:rPr>
        <w:t>5.2018г. №106</w:t>
      </w:r>
      <w:r w:rsidR="008E48D4">
        <w:rPr>
          <w:sz w:val="28"/>
          <w:szCs w:val="28"/>
        </w:rPr>
        <w:t>-</w:t>
      </w:r>
      <w:r w:rsidR="00681E8B">
        <w:rPr>
          <w:sz w:val="28"/>
          <w:szCs w:val="28"/>
        </w:rPr>
        <w:t>155</w:t>
      </w:r>
      <w:r w:rsidR="008E48D4">
        <w:rPr>
          <w:sz w:val="28"/>
          <w:szCs w:val="28"/>
        </w:rPr>
        <w:t xml:space="preserve">, от </w:t>
      </w:r>
      <w:r w:rsidR="00681E8B">
        <w:rPr>
          <w:sz w:val="28"/>
          <w:szCs w:val="28"/>
        </w:rPr>
        <w:t>17</w:t>
      </w:r>
      <w:r w:rsidR="008E48D4">
        <w:rPr>
          <w:sz w:val="28"/>
          <w:szCs w:val="28"/>
        </w:rPr>
        <w:t>.</w:t>
      </w:r>
      <w:r w:rsidR="00771185">
        <w:rPr>
          <w:sz w:val="28"/>
          <w:szCs w:val="28"/>
        </w:rPr>
        <w:t>0</w:t>
      </w:r>
      <w:r w:rsidR="00681E8B">
        <w:rPr>
          <w:sz w:val="28"/>
          <w:szCs w:val="28"/>
        </w:rPr>
        <w:t>8</w:t>
      </w:r>
      <w:r w:rsidR="008E48D4">
        <w:rPr>
          <w:sz w:val="28"/>
          <w:szCs w:val="28"/>
        </w:rPr>
        <w:t>.2018г. №</w:t>
      </w:r>
      <w:r w:rsidR="00681E8B">
        <w:rPr>
          <w:sz w:val="28"/>
          <w:szCs w:val="28"/>
        </w:rPr>
        <w:t>112</w:t>
      </w:r>
      <w:r w:rsidR="008E48D4">
        <w:rPr>
          <w:sz w:val="28"/>
          <w:szCs w:val="28"/>
        </w:rPr>
        <w:t>-</w:t>
      </w:r>
      <w:r w:rsidR="00681E8B">
        <w:rPr>
          <w:sz w:val="28"/>
          <w:szCs w:val="28"/>
        </w:rPr>
        <w:t>163</w:t>
      </w:r>
      <w:r w:rsidR="00771185">
        <w:rPr>
          <w:sz w:val="28"/>
          <w:szCs w:val="28"/>
        </w:rPr>
        <w:t>, от 0</w:t>
      </w:r>
      <w:r w:rsidR="00681E8B">
        <w:rPr>
          <w:sz w:val="28"/>
          <w:szCs w:val="28"/>
        </w:rPr>
        <w:t>6</w:t>
      </w:r>
      <w:r w:rsidR="00771185">
        <w:rPr>
          <w:sz w:val="28"/>
          <w:szCs w:val="28"/>
        </w:rPr>
        <w:t>.</w:t>
      </w:r>
      <w:r w:rsidR="00681E8B">
        <w:rPr>
          <w:sz w:val="28"/>
          <w:szCs w:val="28"/>
        </w:rPr>
        <w:t>11</w:t>
      </w:r>
      <w:r w:rsidR="00771185">
        <w:rPr>
          <w:sz w:val="28"/>
          <w:szCs w:val="28"/>
        </w:rPr>
        <w:t>.2018г. №3-</w:t>
      </w:r>
      <w:r w:rsidR="00681E8B">
        <w:rPr>
          <w:sz w:val="28"/>
          <w:szCs w:val="28"/>
        </w:rPr>
        <w:t>7</w:t>
      </w:r>
      <w:r w:rsidR="00771185">
        <w:rPr>
          <w:sz w:val="28"/>
          <w:szCs w:val="28"/>
        </w:rPr>
        <w:t xml:space="preserve">, от </w:t>
      </w:r>
      <w:r w:rsidR="00681E8B">
        <w:rPr>
          <w:sz w:val="28"/>
          <w:szCs w:val="28"/>
        </w:rPr>
        <w:t>27</w:t>
      </w:r>
      <w:r w:rsidR="00771185">
        <w:rPr>
          <w:sz w:val="28"/>
          <w:szCs w:val="28"/>
        </w:rPr>
        <w:t>.</w:t>
      </w:r>
      <w:r w:rsidR="00681E8B">
        <w:rPr>
          <w:sz w:val="28"/>
          <w:szCs w:val="28"/>
        </w:rPr>
        <w:t>11</w:t>
      </w:r>
      <w:r w:rsidR="00771185">
        <w:rPr>
          <w:sz w:val="28"/>
          <w:szCs w:val="28"/>
        </w:rPr>
        <w:t>.2018г. №</w:t>
      </w:r>
      <w:r w:rsidR="00681E8B">
        <w:rPr>
          <w:sz w:val="28"/>
          <w:szCs w:val="28"/>
        </w:rPr>
        <w:t>7</w:t>
      </w:r>
      <w:r w:rsidR="00771185">
        <w:rPr>
          <w:sz w:val="28"/>
          <w:szCs w:val="28"/>
        </w:rPr>
        <w:t>-</w:t>
      </w:r>
      <w:r w:rsidR="00681E8B">
        <w:rPr>
          <w:sz w:val="28"/>
          <w:szCs w:val="28"/>
        </w:rPr>
        <w:t>13</w:t>
      </w:r>
      <w:r w:rsidR="00771185">
        <w:rPr>
          <w:sz w:val="28"/>
          <w:szCs w:val="28"/>
        </w:rPr>
        <w:t xml:space="preserve">, от </w:t>
      </w:r>
      <w:r w:rsidR="00CC375A">
        <w:rPr>
          <w:sz w:val="28"/>
          <w:szCs w:val="28"/>
        </w:rPr>
        <w:t>11</w:t>
      </w:r>
      <w:r w:rsidR="00771185">
        <w:rPr>
          <w:sz w:val="28"/>
          <w:szCs w:val="28"/>
        </w:rPr>
        <w:t>.</w:t>
      </w:r>
      <w:r w:rsidR="00CC375A">
        <w:rPr>
          <w:sz w:val="28"/>
          <w:szCs w:val="28"/>
        </w:rPr>
        <w:t>12</w:t>
      </w:r>
      <w:r w:rsidR="00771185">
        <w:rPr>
          <w:sz w:val="28"/>
          <w:szCs w:val="28"/>
        </w:rPr>
        <w:t>.2018г. №</w:t>
      </w:r>
      <w:r w:rsidR="00CC375A">
        <w:rPr>
          <w:sz w:val="28"/>
          <w:szCs w:val="28"/>
        </w:rPr>
        <w:t>8</w:t>
      </w:r>
      <w:r w:rsidR="00771185">
        <w:rPr>
          <w:sz w:val="28"/>
          <w:szCs w:val="28"/>
        </w:rPr>
        <w:t>-1</w:t>
      </w:r>
      <w:r w:rsidR="00CC375A">
        <w:rPr>
          <w:sz w:val="28"/>
          <w:szCs w:val="28"/>
        </w:rPr>
        <w:t>7</w:t>
      </w:r>
      <w:r w:rsidRPr="00714B52">
        <w:rPr>
          <w:sz w:val="28"/>
          <w:szCs w:val="28"/>
        </w:rPr>
        <w:t xml:space="preserve">). </w:t>
      </w:r>
    </w:p>
    <w:p w:rsidR="001B57C9" w:rsidRPr="001B5658" w:rsidRDefault="001B57C9" w:rsidP="001B57C9">
      <w:pPr>
        <w:ind w:firstLine="709"/>
        <w:jc w:val="both"/>
        <w:rPr>
          <w:sz w:val="28"/>
          <w:szCs w:val="28"/>
        </w:rPr>
      </w:pPr>
      <w:r w:rsidRPr="001B5658">
        <w:rPr>
          <w:sz w:val="28"/>
          <w:szCs w:val="28"/>
        </w:rPr>
        <w:t>Внесения изменений в бюджет</w:t>
      </w:r>
      <w:r w:rsidR="00A11FE2" w:rsidRPr="001B5658">
        <w:rPr>
          <w:sz w:val="28"/>
          <w:szCs w:val="28"/>
        </w:rPr>
        <w:t xml:space="preserve"> муниципального образования</w:t>
      </w:r>
      <w:r w:rsidRPr="001B5658">
        <w:rPr>
          <w:sz w:val="28"/>
          <w:szCs w:val="28"/>
        </w:rPr>
        <w:t xml:space="preserve">, в </w:t>
      </w:r>
      <w:r w:rsidRPr="001B5658">
        <w:rPr>
          <w:b/>
          <w:sz w:val="28"/>
          <w:szCs w:val="28"/>
        </w:rPr>
        <w:t xml:space="preserve">нарушение </w:t>
      </w:r>
      <w:r w:rsidR="001B5658" w:rsidRPr="001B5658">
        <w:rPr>
          <w:sz w:val="28"/>
          <w:szCs w:val="28"/>
        </w:rPr>
        <w:t xml:space="preserve">ст.9 ч.7 Федеральным законом от 07 декабря 2011г. №6-ФЗ «Об общих принципах организации и деятельности контрольно-счетных органов субъектов РФ и муниципальных образований» </w:t>
      </w:r>
      <w:r w:rsidRPr="001B5658">
        <w:rPr>
          <w:sz w:val="28"/>
          <w:szCs w:val="28"/>
        </w:rPr>
        <w:t>принято без проведения экспертизы Контрольно-счетной</w:t>
      </w:r>
      <w:r w:rsidR="001B5658">
        <w:rPr>
          <w:sz w:val="28"/>
          <w:szCs w:val="28"/>
        </w:rPr>
        <w:t xml:space="preserve"> комиссии</w:t>
      </w:r>
      <w:r w:rsidRPr="001B5658">
        <w:rPr>
          <w:sz w:val="28"/>
          <w:szCs w:val="28"/>
        </w:rPr>
        <w:t>.</w:t>
      </w:r>
    </w:p>
    <w:p w:rsidR="001B57C9" w:rsidRPr="00714B52" w:rsidRDefault="001B57C9" w:rsidP="001B57C9">
      <w:pPr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В результате внесенных изменений в окончательной редакции бюджет</w:t>
      </w:r>
      <w:r w:rsidR="001B5658">
        <w:rPr>
          <w:sz w:val="28"/>
          <w:szCs w:val="28"/>
        </w:rPr>
        <w:t xml:space="preserve"> поселения</w:t>
      </w:r>
      <w:r w:rsidRPr="00714B52">
        <w:rPr>
          <w:sz w:val="28"/>
          <w:szCs w:val="28"/>
        </w:rPr>
        <w:t xml:space="preserve"> на 201</w:t>
      </w:r>
      <w:r w:rsidR="001B5658">
        <w:rPr>
          <w:sz w:val="28"/>
          <w:szCs w:val="28"/>
        </w:rPr>
        <w:t>8</w:t>
      </w:r>
      <w:r w:rsidRPr="00714B52">
        <w:rPr>
          <w:sz w:val="28"/>
          <w:szCs w:val="28"/>
        </w:rPr>
        <w:t> год утвержден:</w:t>
      </w:r>
    </w:p>
    <w:p w:rsidR="001B57C9" w:rsidRPr="00714B52" w:rsidRDefault="001B57C9" w:rsidP="001B57C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771185">
        <w:rPr>
          <w:color w:val="000000" w:themeColor="text1"/>
          <w:sz w:val="28"/>
          <w:szCs w:val="28"/>
        </w:rPr>
        <w:t xml:space="preserve">по доходам в сумме </w:t>
      </w:r>
      <w:r w:rsidR="00132375">
        <w:rPr>
          <w:color w:val="000000" w:themeColor="text1"/>
          <w:sz w:val="28"/>
          <w:szCs w:val="28"/>
        </w:rPr>
        <w:t>2182,0</w:t>
      </w:r>
      <w:r w:rsidRPr="00771185">
        <w:rPr>
          <w:color w:val="000000" w:themeColor="text1"/>
          <w:sz w:val="28"/>
          <w:szCs w:val="28"/>
        </w:rPr>
        <w:t> тыс. руб</w:t>
      </w:r>
      <w:r w:rsidRPr="00714B52">
        <w:rPr>
          <w:sz w:val="28"/>
          <w:szCs w:val="28"/>
        </w:rPr>
        <w:t xml:space="preserve">., с увеличением по отношению к первоначальным назначениям на </w:t>
      </w:r>
      <w:r w:rsidR="00132375">
        <w:rPr>
          <w:sz w:val="28"/>
          <w:szCs w:val="28"/>
        </w:rPr>
        <w:t>13,0</w:t>
      </w:r>
      <w:r w:rsidRPr="00714B52">
        <w:rPr>
          <w:sz w:val="28"/>
          <w:szCs w:val="28"/>
        </w:rPr>
        <w:t xml:space="preserve"> тыс. руб. или на </w:t>
      </w:r>
      <w:r w:rsidR="00132375">
        <w:rPr>
          <w:sz w:val="28"/>
          <w:szCs w:val="28"/>
        </w:rPr>
        <w:t>0,8</w:t>
      </w:r>
      <w:r w:rsidRPr="00714B52">
        <w:rPr>
          <w:sz w:val="28"/>
          <w:szCs w:val="28"/>
        </w:rPr>
        <w:t>%;</w:t>
      </w:r>
    </w:p>
    <w:p w:rsidR="001B57C9" w:rsidRPr="00714B52" w:rsidRDefault="001B57C9" w:rsidP="001B57C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по расходам в сумме </w:t>
      </w:r>
      <w:r w:rsidR="00B614D5">
        <w:rPr>
          <w:sz w:val="28"/>
          <w:szCs w:val="28"/>
        </w:rPr>
        <w:t>2864,5</w:t>
      </w:r>
      <w:r w:rsidRPr="00714B52">
        <w:rPr>
          <w:sz w:val="28"/>
          <w:szCs w:val="28"/>
        </w:rPr>
        <w:t xml:space="preserve"> тыс. руб., с увеличением по сравнению с первоначальными назначениями на </w:t>
      </w:r>
      <w:r w:rsidR="00B614D5">
        <w:rPr>
          <w:sz w:val="28"/>
          <w:szCs w:val="28"/>
        </w:rPr>
        <w:t>695,5</w:t>
      </w:r>
      <w:r w:rsidRPr="00714B52">
        <w:rPr>
          <w:sz w:val="28"/>
          <w:szCs w:val="28"/>
        </w:rPr>
        <w:t xml:space="preserve"> тыс. руб., или на </w:t>
      </w:r>
      <w:r w:rsidR="00B614D5">
        <w:rPr>
          <w:sz w:val="28"/>
          <w:szCs w:val="28"/>
        </w:rPr>
        <w:t>32</w:t>
      </w:r>
      <w:r w:rsidRPr="00714B52">
        <w:rPr>
          <w:sz w:val="28"/>
          <w:szCs w:val="28"/>
        </w:rPr>
        <w:t>%;</w:t>
      </w:r>
    </w:p>
    <w:p w:rsidR="001B57C9" w:rsidRPr="00714B52" w:rsidRDefault="001B57C9" w:rsidP="001B57C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дефицит местного бюджета в сумме </w:t>
      </w:r>
      <w:r w:rsidR="00B614D5" w:rsidRPr="009361DA">
        <w:rPr>
          <w:sz w:val="28"/>
          <w:szCs w:val="28"/>
        </w:rPr>
        <w:t>682,5</w:t>
      </w:r>
      <w:r w:rsidR="000623D7">
        <w:rPr>
          <w:sz w:val="28"/>
          <w:szCs w:val="28"/>
        </w:rPr>
        <w:t xml:space="preserve"> тыс. руб. или </w:t>
      </w:r>
      <w:r w:rsidR="000B6217">
        <w:rPr>
          <w:sz w:val="28"/>
          <w:szCs w:val="28"/>
        </w:rPr>
        <w:t>40,8</w:t>
      </w:r>
      <w:r w:rsidRPr="00714B52">
        <w:rPr>
          <w:sz w:val="28"/>
          <w:szCs w:val="28"/>
        </w:rPr>
        <w:t xml:space="preserve">% </w:t>
      </w:r>
      <w:r w:rsidRPr="00714B52">
        <w:rPr>
          <w:bCs/>
          <w:sz w:val="28"/>
          <w:szCs w:val="28"/>
        </w:rPr>
        <w:t>утвержденного общего годового объема доходов бюджета без учета утвержденного объема безвозмездных поступлений</w:t>
      </w:r>
      <w:r w:rsidR="009361DA">
        <w:rPr>
          <w:bCs/>
          <w:sz w:val="28"/>
          <w:szCs w:val="28"/>
        </w:rPr>
        <w:t xml:space="preserve"> (изменение остатков средств)</w:t>
      </w:r>
      <w:r w:rsidRPr="00714B52">
        <w:rPr>
          <w:bCs/>
          <w:sz w:val="28"/>
          <w:szCs w:val="28"/>
        </w:rPr>
        <w:t>.</w:t>
      </w:r>
    </w:p>
    <w:p w:rsidR="001B57C9" w:rsidRPr="00714B52" w:rsidRDefault="001B57C9" w:rsidP="001B57C9">
      <w:pPr>
        <w:ind w:firstLine="709"/>
        <w:jc w:val="both"/>
        <w:outlineLvl w:val="0"/>
        <w:rPr>
          <w:sz w:val="28"/>
          <w:szCs w:val="28"/>
        </w:rPr>
      </w:pPr>
      <w:r w:rsidRPr="00714B52">
        <w:rPr>
          <w:sz w:val="28"/>
          <w:szCs w:val="28"/>
        </w:rPr>
        <w:t>Внесение изменений в течение 201</w:t>
      </w:r>
      <w:r w:rsidR="00256F36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года в утвержденный бюджет связано в основном в связи с дополнительным выделением бюджетных ассигнований, а также перераспределением средств местного бюджета.</w:t>
      </w:r>
    </w:p>
    <w:p w:rsidR="001B57C9" w:rsidRPr="00714B52" w:rsidRDefault="001B57C9" w:rsidP="001B57C9">
      <w:pPr>
        <w:ind w:firstLine="709"/>
        <w:jc w:val="both"/>
        <w:outlineLvl w:val="0"/>
        <w:rPr>
          <w:sz w:val="28"/>
          <w:szCs w:val="28"/>
        </w:rPr>
      </w:pPr>
      <w:r w:rsidRPr="00714B52">
        <w:rPr>
          <w:sz w:val="28"/>
          <w:szCs w:val="28"/>
        </w:rPr>
        <w:t>Динамика изменений основных характеристик местного бюджета (доходы, расходы, дефицит) в 201</w:t>
      </w:r>
      <w:r w:rsidR="006E6388">
        <w:rPr>
          <w:sz w:val="28"/>
          <w:szCs w:val="28"/>
        </w:rPr>
        <w:t>8</w:t>
      </w:r>
      <w:r w:rsidRPr="00714B52">
        <w:rPr>
          <w:sz w:val="28"/>
          <w:szCs w:val="28"/>
        </w:rPr>
        <w:t> году представлена в таблице № 2.</w:t>
      </w:r>
    </w:p>
    <w:p w:rsidR="004C65D5" w:rsidRDefault="004C65D5" w:rsidP="001B57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C65D5" w:rsidRDefault="004C65D5" w:rsidP="001B57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B6217" w:rsidRDefault="000B6217" w:rsidP="001B57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B6217" w:rsidRDefault="000B6217" w:rsidP="001B57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47077" w:rsidRDefault="00A47077" w:rsidP="001B57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47077" w:rsidRDefault="00A47077" w:rsidP="001B57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47077" w:rsidRDefault="00A47077" w:rsidP="001B57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B57C9" w:rsidRPr="00714B52" w:rsidRDefault="001B57C9" w:rsidP="001B57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14B52">
        <w:rPr>
          <w:sz w:val="28"/>
          <w:szCs w:val="28"/>
        </w:rPr>
        <w:t>Таблица № 2 (тыс. руб.)</w:t>
      </w:r>
    </w:p>
    <w:p w:rsidR="001B57C9" w:rsidRPr="00714B52" w:rsidRDefault="00CE288D" w:rsidP="001B57C9">
      <w:pPr>
        <w:autoSpaceDE w:val="0"/>
        <w:autoSpaceDN w:val="0"/>
        <w:jc w:val="center"/>
        <w:rPr>
          <w:sz w:val="28"/>
          <w:szCs w:val="28"/>
        </w:rPr>
      </w:pPr>
      <w:r w:rsidRPr="00714B52">
        <w:rPr>
          <w:sz w:val="28"/>
          <w:szCs w:val="28"/>
        </w:rPr>
        <w:object w:dxaOrig="6546" w:dyaOrig="5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272.25pt" o:ole="">
            <v:imagedata r:id="rId9" o:title=""/>
          </v:shape>
          <o:OLEObject Type="Embed" ProgID="Excel.Sheet.12" ShapeID="_x0000_i1025" DrawAspect="Content" ObjectID="_1615365542" r:id="rId10"/>
        </w:object>
      </w:r>
    </w:p>
    <w:p w:rsidR="001B57C9" w:rsidRPr="00714B52" w:rsidRDefault="001B57C9" w:rsidP="004B519B">
      <w:pPr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Плановые показатели сводной бюджетной росписи с учетом изменений на отчетную дату соответствует плановым показателям, отраженным в решении о местном бюджете.</w:t>
      </w:r>
    </w:p>
    <w:p w:rsidR="001B57C9" w:rsidRPr="00714B52" w:rsidRDefault="001B57C9" w:rsidP="004B519B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714B52">
        <w:rPr>
          <w:b/>
          <w:sz w:val="28"/>
          <w:szCs w:val="28"/>
        </w:rPr>
        <w:t>Анализ годового отчета об исполнении бюджета</w:t>
      </w:r>
    </w:p>
    <w:p w:rsidR="001B57C9" w:rsidRPr="00714B52" w:rsidRDefault="001B57C9" w:rsidP="004B51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Согласно данным годового отчета об исполнении бюджета за 201</w:t>
      </w:r>
      <w:r w:rsidR="006D5005">
        <w:rPr>
          <w:sz w:val="28"/>
          <w:szCs w:val="28"/>
        </w:rPr>
        <w:t>8</w:t>
      </w:r>
      <w:r w:rsidRPr="00714B52">
        <w:rPr>
          <w:sz w:val="28"/>
          <w:szCs w:val="28"/>
        </w:rPr>
        <w:t> год бюджет</w:t>
      </w:r>
      <w:r w:rsidR="006D5005">
        <w:rPr>
          <w:sz w:val="28"/>
          <w:szCs w:val="28"/>
        </w:rPr>
        <w:t xml:space="preserve"> поселения</w:t>
      </w:r>
      <w:r w:rsidRPr="00714B52">
        <w:rPr>
          <w:sz w:val="28"/>
          <w:szCs w:val="28"/>
        </w:rPr>
        <w:t xml:space="preserve"> исполнен:</w:t>
      </w:r>
    </w:p>
    <w:p w:rsidR="001B57C9" w:rsidRPr="00714B52" w:rsidRDefault="001B57C9" w:rsidP="001B57C9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по доходам в сумме </w:t>
      </w:r>
      <w:r w:rsidR="009A6F05">
        <w:rPr>
          <w:sz w:val="28"/>
          <w:szCs w:val="28"/>
        </w:rPr>
        <w:t>2418,1</w:t>
      </w:r>
      <w:r w:rsidRPr="00714B52">
        <w:rPr>
          <w:sz w:val="28"/>
          <w:szCs w:val="28"/>
        </w:rPr>
        <w:t xml:space="preserve"> тыс. руб. (или на </w:t>
      </w:r>
      <w:r w:rsidR="009A6F05">
        <w:rPr>
          <w:sz w:val="28"/>
          <w:szCs w:val="28"/>
        </w:rPr>
        <w:t>110,8</w:t>
      </w:r>
      <w:r w:rsidRPr="00714B52">
        <w:rPr>
          <w:sz w:val="28"/>
          <w:szCs w:val="28"/>
        </w:rPr>
        <w:t xml:space="preserve">%), что </w:t>
      </w:r>
      <w:r w:rsidR="006D5005">
        <w:rPr>
          <w:sz w:val="28"/>
          <w:szCs w:val="28"/>
        </w:rPr>
        <w:t>выше</w:t>
      </w:r>
      <w:r w:rsidRPr="00714B52">
        <w:rPr>
          <w:sz w:val="28"/>
          <w:szCs w:val="28"/>
        </w:rPr>
        <w:t xml:space="preserve"> уточненных бюджетных назначений на </w:t>
      </w:r>
      <w:r w:rsidR="009A6F05">
        <w:rPr>
          <w:sz w:val="28"/>
          <w:szCs w:val="28"/>
        </w:rPr>
        <w:t>236,1</w:t>
      </w:r>
      <w:r w:rsidRPr="00714B52">
        <w:rPr>
          <w:sz w:val="28"/>
          <w:szCs w:val="28"/>
        </w:rPr>
        <w:t> тыс. руб.;</w:t>
      </w:r>
    </w:p>
    <w:p w:rsidR="001B57C9" w:rsidRPr="00714B52" w:rsidRDefault="001B57C9" w:rsidP="001B57C9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по расходам в сумме </w:t>
      </w:r>
      <w:r w:rsidR="009A6F05">
        <w:rPr>
          <w:sz w:val="28"/>
          <w:szCs w:val="28"/>
        </w:rPr>
        <w:t>2738,1</w:t>
      </w:r>
      <w:r w:rsidRPr="00714B52">
        <w:rPr>
          <w:sz w:val="28"/>
          <w:szCs w:val="28"/>
        </w:rPr>
        <w:t xml:space="preserve"> тыс. руб. (или на </w:t>
      </w:r>
      <w:r w:rsidR="009A6F05">
        <w:rPr>
          <w:sz w:val="28"/>
          <w:szCs w:val="28"/>
        </w:rPr>
        <w:t>95,6</w:t>
      </w:r>
      <w:r w:rsidRPr="00714B52">
        <w:rPr>
          <w:sz w:val="28"/>
          <w:szCs w:val="28"/>
        </w:rPr>
        <w:t>%), что ниже</w:t>
      </w:r>
      <w:r w:rsidRPr="00714B52">
        <w:rPr>
          <w:i/>
          <w:sz w:val="28"/>
          <w:szCs w:val="28"/>
        </w:rPr>
        <w:t xml:space="preserve"> </w:t>
      </w:r>
      <w:r w:rsidRPr="00714B52">
        <w:rPr>
          <w:sz w:val="28"/>
          <w:szCs w:val="28"/>
        </w:rPr>
        <w:t xml:space="preserve">уточненных бюджетных назначений на </w:t>
      </w:r>
      <w:r w:rsidR="009A6F05">
        <w:rPr>
          <w:sz w:val="28"/>
          <w:szCs w:val="28"/>
        </w:rPr>
        <w:t>126,3</w:t>
      </w:r>
      <w:r w:rsidRPr="00714B52">
        <w:rPr>
          <w:sz w:val="28"/>
          <w:szCs w:val="28"/>
        </w:rPr>
        <w:t> тыс. руб.</w:t>
      </w:r>
    </w:p>
    <w:p w:rsidR="001B57C9" w:rsidRPr="00714B52" w:rsidRDefault="001B57C9" w:rsidP="001B5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Результат исполнения бюджета – превышение доходов над расходами (</w:t>
      </w:r>
      <w:r w:rsidR="009A6F05">
        <w:rPr>
          <w:sz w:val="28"/>
          <w:szCs w:val="28"/>
        </w:rPr>
        <w:t>дефицит</w:t>
      </w:r>
      <w:r w:rsidRPr="00714B52">
        <w:rPr>
          <w:sz w:val="28"/>
          <w:szCs w:val="28"/>
        </w:rPr>
        <w:t xml:space="preserve">) в сумме </w:t>
      </w:r>
      <w:r w:rsidR="009A6F05">
        <w:rPr>
          <w:sz w:val="28"/>
          <w:szCs w:val="28"/>
        </w:rPr>
        <w:t>320,0</w:t>
      </w:r>
      <w:r w:rsidRPr="00714B52">
        <w:rPr>
          <w:sz w:val="28"/>
          <w:szCs w:val="28"/>
        </w:rPr>
        <w:t xml:space="preserve"> тыс. руб. </w:t>
      </w:r>
    </w:p>
    <w:p w:rsidR="001B57C9" w:rsidRPr="00714B52" w:rsidRDefault="001B57C9" w:rsidP="001B5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В таблице № 3 представлено исполнение бюджета</w:t>
      </w:r>
      <w:r w:rsidR="006D5005">
        <w:rPr>
          <w:sz w:val="28"/>
          <w:szCs w:val="28"/>
        </w:rPr>
        <w:t xml:space="preserve"> поселения</w:t>
      </w:r>
      <w:r w:rsidRPr="00714B52">
        <w:rPr>
          <w:sz w:val="28"/>
          <w:szCs w:val="28"/>
        </w:rPr>
        <w:t xml:space="preserve"> по основным характеристикам бюджета на 201</w:t>
      </w:r>
      <w:r w:rsidR="006D5005">
        <w:rPr>
          <w:sz w:val="28"/>
          <w:szCs w:val="28"/>
        </w:rPr>
        <w:t>8</w:t>
      </w:r>
      <w:r w:rsidRPr="00714B52">
        <w:rPr>
          <w:sz w:val="28"/>
          <w:szCs w:val="28"/>
        </w:rPr>
        <w:t> год.</w:t>
      </w:r>
    </w:p>
    <w:p w:rsidR="001B57C9" w:rsidRPr="00714B52" w:rsidRDefault="001B57C9" w:rsidP="001B57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14B52">
        <w:rPr>
          <w:sz w:val="28"/>
          <w:szCs w:val="28"/>
        </w:rPr>
        <w:t>Таблица № 3 (тыс. руб.)</w:t>
      </w:r>
    </w:p>
    <w:p w:rsidR="001B57C9" w:rsidRPr="00714B52" w:rsidRDefault="00C52023" w:rsidP="00572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B52">
        <w:rPr>
          <w:sz w:val="28"/>
          <w:szCs w:val="28"/>
        </w:rPr>
        <w:object w:dxaOrig="9838" w:dyaOrig="1545">
          <v:shape id="_x0000_i1026" type="#_x0000_t75" style="width:482.25pt;height:78.75pt" o:ole="">
            <v:imagedata r:id="rId11" o:title=""/>
          </v:shape>
          <o:OLEObject Type="Embed" ProgID="Excel.Sheet.8" ShapeID="_x0000_i1026" DrawAspect="Content" ObjectID="_1615365543" r:id="rId12"/>
        </w:object>
      </w:r>
      <w:r w:rsidR="001B57C9" w:rsidRPr="00714B52">
        <w:rPr>
          <w:sz w:val="28"/>
          <w:szCs w:val="28"/>
        </w:rPr>
        <w:t>Остаток средств на едином счете бюджета по состоянию на 01.01.201</w:t>
      </w:r>
      <w:r w:rsidR="006D5005">
        <w:rPr>
          <w:sz w:val="28"/>
          <w:szCs w:val="28"/>
        </w:rPr>
        <w:t>8</w:t>
      </w:r>
      <w:r w:rsidR="00264303">
        <w:rPr>
          <w:sz w:val="28"/>
          <w:szCs w:val="28"/>
        </w:rPr>
        <w:t>г.</w:t>
      </w:r>
      <w:r w:rsidR="001B57C9" w:rsidRPr="00714B52">
        <w:rPr>
          <w:sz w:val="28"/>
          <w:szCs w:val="28"/>
        </w:rPr>
        <w:t xml:space="preserve"> составлял сумму </w:t>
      </w:r>
      <w:r w:rsidR="00710986">
        <w:rPr>
          <w:sz w:val="28"/>
          <w:szCs w:val="28"/>
        </w:rPr>
        <w:t>682,5</w:t>
      </w:r>
      <w:r w:rsidR="001B57C9" w:rsidRPr="00714B52">
        <w:rPr>
          <w:sz w:val="28"/>
          <w:szCs w:val="28"/>
        </w:rPr>
        <w:t> тыс. руб., по состоянию на 01.01.201</w:t>
      </w:r>
      <w:r w:rsidR="000E2C7E">
        <w:rPr>
          <w:sz w:val="28"/>
          <w:szCs w:val="28"/>
        </w:rPr>
        <w:t>9</w:t>
      </w:r>
      <w:r w:rsidR="001B57C9" w:rsidRPr="00714B52">
        <w:rPr>
          <w:sz w:val="28"/>
          <w:szCs w:val="28"/>
        </w:rPr>
        <w:t xml:space="preserve"> </w:t>
      </w:r>
      <w:r w:rsidR="001B57C9" w:rsidRPr="00714B52">
        <w:rPr>
          <w:sz w:val="28"/>
          <w:szCs w:val="28"/>
        </w:rPr>
        <w:noBreakHyphen/>
        <w:t xml:space="preserve"> составил сумму </w:t>
      </w:r>
      <w:r w:rsidR="00710986">
        <w:rPr>
          <w:sz w:val="28"/>
          <w:szCs w:val="28"/>
        </w:rPr>
        <w:t>362,5</w:t>
      </w:r>
      <w:r w:rsidR="001B57C9" w:rsidRPr="00714B52">
        <w:rPr>
          <w:sz w:val="28"/>
          <w:szCs w:val="28"/>
        </w:rPr>
        <w:t> тыс. руб.</w:t>
      </w:r>
    </w:p>
    <w:p w:rsidR="001B57C9" w:rsidRPr="00714B52" w:rsidRDefault="001B57C9" w:rsidP="001B5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Из местного бюджета в 201</w:t>
      </w:r>
      <w:r w:rsidR="000E2C7E">
        <w:rPr>
          <w:sz w:val="28"/>
          <w:szCs w:val="28"/>
        </w:rPr>
        <w:t>8</w:t>
      </w:r>
      <w:r w:rsidRPr="00714B52">
        <w:rPr>
          <w:sz w:val="28"/>
          <w:szCs w:val="28"/>
        </w:rPr>
        <w:t> году бюджетные ссуды и бюджетные кредиты не предоставлялись. Заимствования из других бюджетов бюджетной системы РФ и кредитных организаций не производились.</w:t>
      </w:r>
    </w:p>
    <w:p w:rsidR="001B57C9" w:rsidRPr="00714B52" w:rsidRDefault="001B57C9" w:rsidP="00A56F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Муниципального внутреннего долга </w:t>
      </w:r>
      <w:r w:rsidR="00710986">
        <w:rPr>
          <w:sz w:val="28"/>
          <w:szCs w:val="28"/>
        </w:rPr>
        <w:t>Антоновское</w:t>
      </w:r>
      <w:r w:rsidR="000E2C7E">
        <w:rPr>
          <w:sz w:val="28"/>
          <w:szCs w:val="28"/>
        </w:rPr>
        <w:t xml:space="preserve"> </w:t>
      </w:r>
      <w:r w:rsidRPr="00714B52">
        <w:rPr>
          <w:sz w:val="28"/>
          <w:szCs w:val="28"/>
        </w:rPr>
        <w:t>МО по состоянию на 01.01.201</w:t>
      </w:r>
      <w:r w:rsidR="000E2C7E">
        <w:rPr>
          <w:sz w:val="28"/>
          <w:szCs w:val="28"/>
        </w:rPr>
        <w:t>9</w:t>
      </w:r>
      <w:r w:rsidRPr="00714B52">
        <w:rPr>
          <w:sz w:val="28"/>
          <w:szCs w:val="28"/>
        </w:rPr>
        <w:t xml:space="preserve"> не имеет.</w:t>
      </w:r>
    </w:p>
    <w:p w:rsidR="001B57C9" w:rsidRPr="00714B52" w:rsidRDefault="001B57C9" w:rsidP="00A56FC8">
      <w:pPr>
        <w:numPr>
          <w:ilvl w:val="1"/>
          <w:numId w:val="5"/>
        </w:numPr>
        <w:ind w:left="0" w:firstLine="0"/>
        <w:jc w:val="center"/>
        <w:rPr>
          <w:b/>
          <w:sz w:val="28"/>
          <w:szCs w:val="28"/>
        </w:rPr>
      </w:pPr>
      <w:r w:rsidRPr="00714B52">
        <w:rPr>
          <w:b/>
          <w:sz w:val="28"/>
          <w:szCs w:val="28"/>
        </w:rPr>
        <w:lastRenderedPageBreak/>
        <w:t>Исполнение бюджета по доходам</w:t>
      </w:r>
    </w:p>
    <w:p w:rsidR="001B57C9" w:rsidRPr="00714B52" w:rsidRDefault="001B57C9" w:rsidP="00A56FC8">
      <w:pPr>
        <w:ind w:firstLine="709"/>
        <w:jc w:val="both"/>
        <w:rPr>
          <w:sz w:val="28"/>
          <w:szCs w:val="28"/>
        </w:rPr>
      </w:pPr>
      <w:r w:rsidRPr="00714B52">
        <w:rPr>
          <w:bCs/>
          <w:sz w:val="28"/>
          <w:szCs w:val="28"/>
        </w:rPr>
        <w:t xml:space="preserve">Исполнение </w:t>
      </w:r>
      <w:r w:rsidRPr="00714B52">
        <w:rPr>
          <w:sz w:val="28"/>
          <w:szCs w:val="28"/>
        </w:rPr>
        <w:t xml:space="preserve">местного </w:t>
      </w:r>
      <w:r w:rsidRPr="00714B52">
        <w:rPr>
          <w:bCs/>
          <w:sz w:val="28"/>
          <w:szCs w:val="28"/>
        </w:rPr>
        <w:t>бюджета за 201</w:t>
      </w:r>
      <w:r w:rsidR="00264303">
        <w:rPr>
          <w:bCs/>
          <w:sz w:val="28"/>
          <w:szCs w:val="28"/>
        </w:rPr>
        <w:t>8</w:t>
      </w:r>
      <w:r w:rsidRPr="00714B52">
        <w:rPr>
          <w:bCs/>
          <w:sz w:val="28"/>
          <w:szCs w:val="28"/>
        </w:rPr>
        <w:t xml:space="preserve"> год по доходам </w:t>
      </w:r>
      <w:r w:rsidRPr="00714B52">
        <w:rPr>
          <w:sz w:val="28"/>
          <w:szCs w:val="28"/>
        </w:rPr>
        <w:t xml:space="preserve">составляет </w:t>
      </w:r>
      <w:r w:rsidR="008A2CCA">
        <w:rPr>
          <w:sz w:val="28"/>
          <w:szCs w:val="28"/>
        </w:rPr>
        <w:t>2418,1</w:t>
      </w:r>
      <w:r w:rsidRPr="00714B52">
        <w:rPr>
          <w:sz w:val="28"/>
          <w:szCs w:val="28"/>
        </w:rPr>
        <w:t xml:space="preserve"> тыс. руб., плановые показатели исполнены на </w:t>
      </w:r>
      <w:r w:rsidR="008A2CCA">
        <w:rPr>
          <w:sz w:val="28"/>
          <w:szCs w:val="28"/>
        </w:rPr>
        <w:t>110,8</w:t>
      </w:r>
      <w:r w:rsidRPr="00714B52">
        <w:rPr>
          <w:sz w:val="28"/>
          <w:szCs w:val="28"/>
        </w:rPr>
        <w:t>%.</w:t>
      </w:r>
    </w:p>
    <w:p w:rsidR="001B57C9" w:rsidRPr="00714B52" w:rsidRDefault="001B57C9" w:rsidP="00A56F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Основным источником формирования доходной части местного бюджета являются </w:t>
      </w:r>
      <w:r w:rsidR="00A55313">
        <w:rPr>
          <w:sz w:val="28"/>
          <w:szCs w:val="28"/>
        </w:rPr>
        <w:t xml:space="preserve">налоговые и неналоговые доходы – </w:t>
      </w:r>
      <w:r w:rsidR="00EE0388">
        <w:rPr>
          <w:sz w:val="28"/>
          <w:szCs w:val="28"/>
        </w:rPr>
        <w:t>79</w:t>
      </w:r>
      <w:r w:rsidR="00A55313">
        <w:rPr>
          <w:sz w:val="28"/>
          <w:szCs w:val="28"/>
        </w:rPr>
        <w:t>% от общей  суммы доходов.</w:t>
      </w:r>
      <w:r w:rsidRPr="00714B52">
        <w:rPr>
          <w:sz w:val="28"/>
          <w:szCs w:val="28"/>
        </w:rPr>
        <w:t xml:space="preserve"> Доля </w:t>
      </w:r>
      <w:r w:rsidR="00A55313" w:rsidRPr="00714B52">
        <w:rPr>
          <w:sz w:val="28"/>
          <w:szCs w:val="28"/>
        </w:rPr>
        <w:t>безвозмездны</w:t>
      </w:r>
      <w:r w:rsidR="00A55313">
        <w:rPr>
          <w:sz w:val="28"/>
          <w:szCs w:val="28"/>
        </w:rPr>
        <w:t>х</w:t>
      </w:r>
      <w:r w:rsidR="00A55313" w:rsidRPr="00714B52">
        <w:rPr>
          <w:sz w:val="28"/>
          <w:szCs w:val="28"/>
        </w:rPr>
        <w:t xml:space="preserve"> поступлени</w:t>
      </w:r>
      <w:r w:rsidR="00A55313">
        <w:rPr>
          <w:sz w:val="28"/>
          <w:szCs w:val="28"/>
        </w:rPr>
        <w:t>й</w:t>
      </w:r>
      <w:r w:rsidR="00A55313" w:rsidRPr="00714B52">
        <w:rPr>
          <w:sz w:val="28"/>
          <w:szCs w:val="28"/>
        </w:rPr>
        <w:t xml:space="preserve"> от других бюджетов бюджетной системы РФ – </w:t>
      </w:r>
      <w:r w:rsidR="00EE0388">
        <w:rPr>
          <w:sz w:val="28"/>
          <w:szCs w:val="28"/>
        </w:rPr>
        <w:t>21</w:t>
      </w:r>
      <w:r w:rsidR="00A55313" w:rsidRPr="00714B52">
        <w:rPr>
          <w:sz w:val="28"/>
          <w:szCs w:val="28"/>
        </w:rPr>
        <w:t>% в общей сумме доходов бюджета</w:t>
      </w:r>
      <w:r w:rsidRPr="00714B52">
        <w:rPr>
          <w:sz w:val="28"/>
          <w:szCs w:val="28"/>
        </w:rPr>
        <w:t>.</w:t>
      </w:r>
    </w:p>
    <w:p w:rsidR="001B57C9" w:rsidRPr="00714B52" w:rsidRDefault="001B57C9" w:rsidP="00A56FC8">
      <w:pPr>
        <w:numPr>
          <w:ilvl w:val="2"/>
          <w:numId w:val="5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714B52">
        <w:rPr>
          <w:b/>
          <w:sz w:val="28"/>
          <w:szCs w:val="28"/>
        </w:rPr>
        <w:t>Налоговые и неналоговые доходы бюджета</w:t>
      </w:r>
    </w:p>
    <w:p w:rsidR="001B57C9" w:rsidRPr="00714B52" w:rsidRDefault="001B57C9" w:rsidP="00A56F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4B52">
        <w:rPr>
          <w:bCs/>
          <w:sz w:val="28"/>
          <w:szCs w:val="28"/>
        </w:rPr>
        <w:t xml:space="preserve">Налоговые и неналоговые доходы </w:t>
      </w:r>
      <w:r w:rsidRPr="00714B52">
        <w:rPr>
          <w:sz w:val="28"/>
          <w:szCs w:val="28"/>
        </w:rPr>
        <w:t>местного</w:t>
      </w:r>
      <w:r w:rsidRPr="00714B52">
        <w:rPr>
          <w:bCs/>
          <w:sz w:val="28"/>
          <w:szCs w:val="28"/>
        </w:rPr>
        <w:t xml:space="preserve"> бюджета за 201</w:t>
      </w:r>
      <w:r w:rsidR="00875B20">
        <w:rPr>
          <w:bCs/>
          <w:sz w:val="28"/>
          <w:szCs w:val="28"/>
        </w:rPr>
        <w:t xml:space="preserve">8 год составили </w:t>
      </w:r>
      <w:r w:rsidR="00D42DD4">
        <w:rPr>
          <w:bCs/>
          <w:sz w:val="28"/>
          <w:szCs w:val="28"/>
        </w:rPr>
        <w:t>1909,8</w:t>
      </w:r>
      <w:r w:rsidRPr="00714B52">
        <w:rPr>
          <w:bCs/>
          <w:sz w:val="28"/>
          <w:szCs w:val="28"/>
        </w:rPr>
        <w:t xml:space="preserve"> тыс. руб. или </w:t>
      </w:r>
      <w:r w:rsidR="00D42DD4">
        <w:rPr>
          <w:bCs/>
          <w:sz w:val="28"/>
          <w:szCs w:val="28"/>
        </w:rPr>
        <w:t>114,1</w:t>
      </w:r>
      <w:r w:rsidRPr="00714B52">
        <w:rPr>
          <w:bCs/>
          <w:sz w:val="28"/>
          <w:szCs w:val="28"/>
        </w:rPr>
        <w:t>%. По сравнению с показателями 201</w:t>
      </w:r>
      <w:r w:rsidR="00875B20">
        <w:rPr>
          <w:bCs/>
          <w:sz w:val="28"/>
          <w:szCs w:val="28"/>
        </w:rPr>
        <w:t>7</w:t>
      </w:r>
      <w:r w:rsidRPr="00714B52">
        <w:rPr>
          <w:bCs/>
          <w:sz w:val="28"/>
          <w:szCs w:val="28"/>
        </w:rPr>
        <w:t xml:space="preserve"> года объем налоговых и неналоговых доходов </w:t>
      </w:r>
      <w:r w:rsidR="00875B20">
        <w:rPr>
          <w:bCs/>
          <w:sz w:val="28"/>
          <w:szCs w:val="28"/>
        </w:rPr>
        <w:t>у</w:t>
      </w:r>
      <w:r w:rsidR="00D42DD4">
        <w:rPr>
          <w:bCs/>
          <w:sz w:val="28"/>
          <w:szCs w:val="28"/>
        </w:rPr>
        <w:t>меньшились</w:t>
      </w:r>
      <w:r w:rsidR="00875B20">
        <w:rPr>
          <w:bCs/>
          <w:sz w:val="28"/>
          <w:szCs w:val="28"/>
        </w:rPr>
        <w:t xml:space="preserve"> на </w:t>
      </w:r>
      <w:r w:rsidR="00D42DD4">
        <w:rPr>
          <w:bCs/>
          <w:sz w:val="28"/>
          <w:szCs w:val="28"/>
        </w:rPr>
        <w:t>1,8</w:t>
      </w:r>
      <w:r w:rsidRPr="00714B52">
        <w:rPr>
          <w:bCs/>
          <w:sz w:val="28"/>
          <w:szCs w:val="28"/>
        </w:rPr>
        <w:t xml:space="preserve">% или на </w:t>
      </w:r>
      <w:r w:rsidR="00D42DD4">
        <w:rPr>
          <w:bCs/>
          <w:sz w:val="28"/>
          <w:szCs w:val="28"/>
        </w:rPr>
        <w:t>35,3</w:t>
      </w:r>
      <w:r w:rsidRPr="00714B52">
        <w:rPr>
          <w:bCs/>
          <w:sz w:val="28"/>
          <w:szCs w:val="28"/>
        </w:rPr>
        <w:t> тыс. руб.</w:t>
      </w:r>
    </w:p>
    <w:p w:rsidR="001B57C9" w:rsidRPr="00714B52" w:rsidRDefault="001B57C9" w:rsidP="001B57C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4B52">
        <w:rPr>
          <w:bCs/>
          <w:sz w:val="28"/>
          <w:szCs w:val="28"/>
        </w:rPr>
        <w:t>По сравнению с показателями кассового исполнения за 201</w:t>
      </w:r>
      <w:r w:rsidR="00875B20">
        <w:rPr>
          <w:bCs/>
          <w:sz w:val="28"/>
          <w:szCs w:val="28"/>
        </w:rPr>
        <w:t>7</w:t>
      </w:r>
      <w:r w:rsidRPr="00714B52">
        <w:rPr>
          <w:bCs/>
          <w:sz w:val="28"/>
          <w:szCs w:val="28"/>
        </w:rPr>
        <w:t xml:space="preserve"> год сумма поступлений налоговых доходов </w:t>
      </w:r>
      <w:r w:rsidR="00D92185">
        <w:rPr>
          <w:bCs/>
          <w:sz w:val="28"/>
          <w:szCs w:val="28"/>
        </w:rPr>
        <w:t>осталась на том же уровне.</w:t>
      </w:r>
      <w:r w:rsidRPr="00714B52">
        <w:rPr>
          <w:bCs/>
          <w:sz w:val="28"/>
          <w:szCs w:val="28"/>
        </w:rPr>
        <w:t xml:space="preserve"> Налоговые доходы </w:t>
      </w:r>
      <w:r w:rsidRPr="00714B52">
        <w:rPr>
          <w:sz w:val="28"/>
          <w:szCs w:val="28"/>
        </w:rPr>
        <w:t>местного</w:t>
      </w:r>
      <w:r w:rsidRPr="00714B52">
        <w:rPr>
          <w:bCs/>
          <w:sz w:val="28"/>
          <w:szCs w:val="28"/>
        </w:rPr>
        <w:t xml:space="preserve"> бюджета за 201</w:t>
      </w:r>
      <w:r w:rsidR="00875B20">
        <w:rPr>
          <w:bCs/>
          <w:sz w:val="28"/>
          <w:szCs w:val="28"/>
        </w:rPr>
        <w:t>8</w:t>
      </w:r>
      <w:r w:rsidRPr="00714B52">
        <w:rPr>
          <w:bCs/>
          <w:sz w:val="28"/>
          <w:szCs w:val="28"/>
        </w:rPr>
        <w:t xml:space="preserve"> год составили </w:t>
      </w:r>
      <w:r w:rsidR="00D92185">
        <w:rPr>
          <w:bCs/>
          <w:sz w:val="28"/>
          <w:szCs w:val="28"/>
        </w:rPr>
        <w:t>1909,3</w:t>
      </w:r>
      <w:r w:rsidRPr="00714B52">
        <w:rPr>
          <w:bCs/>
          <w:sz w:val="28"/>
          <w:szCs w:val="28"/>
        </w:rPr>
        <w:t xml:space="preserve"> тыс. руб., исполнение </w:t>
      </w:r>
      <w:r w:rsidR="00D92185">
        <w:rPr>
          <w:bCs/>
          <w:sz w:val="28"/>
          <w:szCs w:val="28"/>
        </w:rPr>
        <w:t>114,1</w:t>
      </w:r>
      <w:r w:rsidRPr="00714B52">
        <w:rPr>
          <w:bCs/>
          <w:sz w:val="28"/>
          <w:szCs w:val="28"/>
        </w:rPr>
        <w:t>%, в том числе:</w:t>
      </w:r>
    </w:p>
    <w:p w:rsidR="001B57C9" w:rsidRPr="00714B52" w:rsidRDefault="001B57C9" w:rsidP="0024211A">
      <w:pPr>
        <w:numPr>
          <w:ilvl w:val="1"/>
          <w:numId w:val="1"/>
        </w:numPr>
        <w:tabs>
          <w:tab w:val="clear" w:pos="928"/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Поступление </w:t>
      </w:r>
      <w:r w:rsidRPr="00714B52">
        <w:rPr>
          <w:sz w:val="28"/>
          <w:szCs w:val="28"/>
          <w:u w:val="single"/>
        </w:rPr>
        <w:t>налога на доходы физических лиц (НДФЛ)</w:t>
      </w:r>
      <w:r w:rsidRPr="00714B52">
        <w:rPr>
          <w:sz w:val="28"/>
          <w:szCs w:val="28"/>
        </w:rPr>
        <w:t xml:space="preserve"> составило </w:t>
      </w:r>
      <w:r w:rsidR="000C4B4E">
        <w:rPr>
          <w:sz w:val="28"/>
          <w:szCs w:val="28"/>
        </w:rPr>
        <w:t>486,1</w:t>
      </w:r>
      <w:r w:rsidRPr="00714B52">
        <w:rPr>
          <w:sz w:val="28"/>
          <w:szCs w:val="28"/>
        </w:rPr>
        <w:t xml:space="preserve"> тыс. руб. или </w:t>
      </w:r>
      <w:r w:rsidR="000C4B4E">
        <w:rPr>
          <w:sz w:val="28"/>
          <w:szCs w:val="28"/>
        </w:rPr>
        <w:t>102,1</w:t>
      </w:r>
      <w:r w:rsidRPr="00714B52">
        <w:rPr>
          <w:sz w:val="28"/>
          <w:szCs w:val="28"/>
        </w:rPr>
        <w:t xml:space="preserve">% от плана. </w:t>
      </w:r>
      <w:r w:rsidRPr="00714B52">
        <w:rPr>
          <w:bCs/>
          <w:sz w:val="28"/>
          <w:szCs w:val="28"/>
        </w:rPr>
        <w:t>По сравнению с показателями исполнения бюджета за 201</w:t>
      </w:r>
      <w:r w:rsidR="0024211A">
        <w:rPr>
          <w:bCs/>
          <w:sz w:val="28"/>
          <w:szCs w:val="28"/>
        </w:rPr>
        <w:t>7</w:t>
      </w:r>
      <w:r w:rsidRPr="00714B52">
        <w:rPr>
          <w:bCs/>
          <w:sz w:val="28"/>
          <w:szCs w:val="28"/>
        </w:rPr>
        <w:t xml:space="preserve"> год поступление данного налога </w:t>
      </w:r>
      <w:r w:rsidR="0024211A">
        <w:rPr>
          <w:bCs/>
          <w:sz w:val="28"/>
          <w:szCs w:val="28"/>
        </w:rPr>
        <w:t>у</w:t>
      </w:r>
      <w:r w:rsidR="000C4B4E">
        <w:rPr>
          <w:bCs/>
          <w:sz w:val="28"/>
          <w:szCs w:val="28"/>
        </w:rPr>
        <w:t>меньшился</w:t>
      </w:r>
      <w:r w:rsidR="0024211A">
        <w:rPr>
          <w:bCs/>
          <w:sz w:val="28"/>
          <w:szCs w:val="28"/>
        </w:rPr>
        <w:t xml:space="preserve"> </w:t>
      </w:r>
      <w:r w:rsidRPr="00714B52">
        <w:rPr>
          <w:bCs/>
          <w:sz w:val="28"/>
          <w:szCs w:val="28"/>
        </w:rPr>
        <w:t xml:space="preserve"> на </w:t>
      </w:r>
      <w:r w:rsidR="000C4B4E">
        <w:rPr>
          <w:bCs/>
          <w:sz w:val="28"/>
          <w:szCs w:val="28"/>
        </w:rPr>
        <w:t>91,9</w:t>
      </w:r>
      <w:r w:rsidRPr="00714B52">
        <w:rPr>
          <w:bCs/>
          <w:sz w:val="28"/>
          <w:szCs w:val="28"/>
        </w:rPr>
        <w:t xml:space="preserve"> тыс. руб. или на </w:t>
      </w:r>
      <w:r w:rsidR="0024211A">
        <w:rPr>
          <w:bCs/>
          <w:sz w:val="28"/>
          <w:szCs w:val="28"/>
        </w:rPr>
        <w:t>1</w:t>
      </w:r>
      <w:r w:rsidR="000C4B4E">
        <w:rPr>
          <w:bCs/>
          <w:sz w:val="28"/>
          <w:szCs w:val="28"/>
        </w:rPr>
        <w:t>9</w:t>
      </w:r>
      <w:r w:rsidRPr="00714B52">
        <w:rPr>
          <w:bCs/>
          <w:sz w:val="28"/>
          <w:szCs w:val="28"/>
        </w:rPr>
        <w:t>%.</w:t>
      </w:r>
    </w:p>
    <w:p w:rsidR="001B57C9" w:rsidRPr="00714B52" w:rsidRDefault="001B57C9" w:rsidP="006F7C3F">
      <w:pPr>
        <w:numPr>
          <w:ilvl w:val="1"/>
          <w:numId w:val="1"/>
        </w:numPr>
        <w:tabs>
          <w:tab w:val="clear" w:pos="928"/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14B52">
        <w:rPr>
          <w:sz w:val="28"/>
          <w:szCs w:val="28"/>
        </w:rPr>
        <w:t xml:space="preserve">Поступление </w:t>
      </w:r>
      <w:r w:rsidRPr="00714B52">
        <w:rPr>
          <w:sz w:val="28"/>
          <w:szCs w:val="28"/>
          <w:u w:val="single"/>
        </w:rPr>
        <w:t>налога на имущество физических лиц</w:t>
      </w:r>
      <w:r w:rsidR="0024211A">
        <w:rPr>
          <w:sz w:val="28"/>
          <w:szCs w:val="28"/>
          <w:u w:val="single"/>
        </w:rPr>
        <w:t xml:space="preserve"> и земельный налог</w:t>
      </w:r>
      <w:r w:rsidRPr="00714B52">
        <w:rPr>
          <w:sz w:val="28"/>
          <w:szCs w:val="28"/>
        </w:rPr>
        <w:t xml:space="preserve"> составил </w:t>
      </w:r>
      <w:r w:rsidR="006F7C3F">
        <w:rPr>
          <w:sz w:val="28"/>
          <w:szCs w:val="28"/>
        </w:rPr>
        <w:t>836,7</w:t>
      </w:r>
      <w:r w:rsidR="0070684C">
        <w:rPr>
          <w:sz w:val="28"/>
          <w:szCs w:val="28"/>
        </w:rPr>
        <w:t xml:space="preserve"> тыс. руб. </w:t>
      </w:r>
      <w:r w:rsidRPr="00714B52">
        <w:rPr>
          <w:sz w:val="28"/>
          <w:szCs w:val="28"/>
        </w:rPr>
        <w:t xml:space="preserve">или </w:t>
      </w:r>
      <w:r w:rsidR="006F7C3F">
        <w:rPr>
          <w:sz w:val="28"/>
          <w:szCs w:val="28"/>
        </w:rPr>
        <w:t>127,9</w:t>
      </w:r>
      <w:r w:rsidRPr="00714B52">
        <w:rPr>
          <w:sz w:val="28"/>
          <w:szCs w:val="28"/>
        </w:rPr>
        <w:t>% от годовых плановых показателей. За аналогичный период прошлого года данные доходы в местный бюджет</w:t>
      </w:r>
      <w:r w:rsidR="0024211A">
        <w:rPr>
          <w:sz w:val="28"/>
          <w:szCs w:val="28"/>
        </w:rPr>
        <w:t xml:space="preserve"> поселения</w:t>
      </w:r>
      <w:r w:rsidRPr="00714B52">
        <w:rPr>
          <w:sz w:val="28"/>
          <w:szCs w:val="28"/>
        </w:rPr>
        <w:t xml:space="preserve"> поступали в размере </w:t>
      </w:r>
      <w:r w:rsidR="006F7C3F">
        <w:rPr>
          <w:sz w:val="28"/>
          <w:szCs w:val="28"/>
        </w:rPr>
        <w:t>855,8</w:t>
      </w:r>
      <w:r w:rsidRPr="00714B52">
        <w:rPr>
          <w:sz w:val="28"/>
          <w:szCs w:val="28"/>
        </w:rPr>
        <w:t xml:space="preserve"> тыс. руб. </w:t>
      </w:r>
    </w:p>
    <w:p w:rsidR="001B57C9" w:rsidRPr="00714B52" w:rsidRDefault="001B57C9" w:rsidP="006F7C3F">
      <w:pPr>
        <w:numPr>
          <w:ilvl w:val="1"/>
          <w:numId w:val="1"/>
        </w:numPr>
        <w:tabs>
          <w:tab w:val="clear" w:pos="928"/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План по </w:t>
      </w:r>
      <w:r w:rsidRPr="00714B52">
        <w:rPr>
          <w:sz w:val="28"/>
          <w:szCs w:val="28"/>
          <w:u w:val="single"/>
        </w:rPr>
        <w:t>государственной пошлине</w:t>
      </w:r>
      <w:r w:rsidRPr="00714B52">
        <w:rPr>
          <w:sz w:val="28"/>
          <w:szCs w:val="28"/>
        </w:rPr>
        <w:t xml:space="preserve"> выполнен на </w:t>
      </w:r>
      <w:r w:rsidR="006F7C3F">
        <w:rPr>
          <w:sz w:val="28"/>
          <w:szCs w:val="28"/>
        </w:rPr>
        <w:t>178,1</w:t>
      </w:r>
      <w:r w:rsidRPr="00714B52">
        <w:rPr>
          <w:sz w:val="28"/>
          <w:szCs w:val="28"/>
        </w:rPr>
        <w:t xml:space="preserve">% поступление составило </w:t>
      </w:r>
      <w:r w:rsidR="006F7C3F">
        <w:rPr>
          <w:sz w:val="28"/>
          <w:szCs w:val="28"/>
        </w:rPr>
        <w:t>49,5</w:t>
      </w:r>
      <w:r w:rsidRPr="00714B52">
        <w:rPr>
          <w:sz w:val="28"/>
          <w:szCs w:val="28"/>
        </w:rPr>
        <w:t>тыс. руб. По сравнению с</w:t>
      </w:r>
      <w:r w:rsidRPr="00714B52">
        <w:rPr>
          <w:bCs/>
          <w:sz w:val="28"/>
          <w:szCs w:val="28"/>
        </w:rPr>
        <w:t xml:space="preserve"> 20</w:t>
      </w:r>
      <w:r w:rsidR="00136B18">
        <w:rPr>
          <w:bCs/>
          <w:sz w:val="28"/>
          <w:szCs w:val="28"/>
        </w:rPr>
        <w:t>17</w:t>
      </w:r>
      <w:r w:rsidRPr="00714B52">
        <w:rPr>
          <w:bCs/>
          <w:sz w:val="28"/>
          <w:szCs w:val="28"/>
        </w:rPr>
        <w:t xml:space="preserve"> годом поступление данного доходного источника </w:t>
      </w:r>
      <w:r w:rsidR="00136B18">
        <w:rPr>
          <w:bCs/>
          <w:sz w:val="28"/>
          <w:szCs w:val="28"/>
        </w:rPr>
        <w:t>увеличилось</w:t>
      </w:r>
      <w:r w:rsidRPr="00714B52">
        <w:rPr>
          <w:bCs/>
          <w:sz w:val="28"/>
          <w:szCs w:val="28"/>
        </w:rPr>
        <w:t xml:space="preserve"> на </w:t>
      </w:r>
      <w:r w:rsidR="006F7C3F">
        <w:rPr>
          <w:bCs/>
          <w:sz w:val="28"/>
          <w:szCs w:val="28"/>
        </w:rPr>
        <w:t>32,4</w:t>
      </w:r>
      <w:r w:rsidRPr="00714B52">
        <w:rPr>
          <w:bCs/>
          <w:sz w:val="28"/>
          <w:szCs w:val="28"/>
        </w:rPr>
        <w:t xml:space="preserve"> тыс. руб. или на </w:t>
      </w:r>
      <w:r w:rsidR="006F7C3F">
        <w:rPr>
          <w:bCs/>
          <w:sz w:val="28"/>
          <w:szCs w:val="28"/>
        </w:rPr>
        <w:t>189,5</w:t>
      </w:r>
      <w:r w:rsidRPr="00714B52">
        <w:rPr>
          <w:bCs/>
          <w:sz w:val="28"/>
          <w:szCs w:val="28"/>
        </w:rPr>
        <w:t>%.</w:t>
      </w:r>
      <w:r w:rsidRPr="00714B52">
        <w:rPr>
          <w:sz w:val="28"/>
          <w:szCs w:val="28"/>
        </w:rPr>
        <w:t xml:space="preserve"> </w:t>
      </w:r>
    </w:p>
    <w:p w:rsidR="006F7C3F" w:rsidRDefault="001B57C9" w:rsidP="006F7C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4B52">
        <w:rPr>
          <w:bCs/>
          <w:sz w:val="28"/>
          <w:szCs w:val="28"/>
        </w:rPr>
        <w:t>По сравнению с показателями кассового исполнения за 201</w:t>
      </w:r>
      <w:r w:rsidR="00136B18">
        <w:rPr>
          <w:bCs/>
          <w:sz w:val="28"/>
          <w:szCs w:val="28"/>
        </w:rPr>
        <w:t>7</w:t>
      </w:r>
      <w:r w:rsidRPr="00714B52">
        <w:rPr>
          <w:bCs/>
          <w:sz w:val="28"/>
          <w:szCs w:val="28"/>
        </w:rPr>
        <w:t> год сумма поступлений неналоговых доходов у</w:t>
      </w:r>
      <w:r w:rsidR="006F7C3F">
        <w:rPr>
          <w:bCs/>
          <w:sz w:val="28"/>
          <w:szCs w:val="28"/>
        </w:rPr>
        <w:t>меньшилась</w:t>
      </w:r>
      <w:r w:rsidRPr="00714B52">
        <w:rPr>
          <w:bCs/>
          <w:sz w:val="28"/>
          <w:szCs w:val="28"/>
        </w:rPr>
        <w:t xml:space="preserve"> на </w:t>
      </w:r>
      <w:r w:rsidR="006F7C3F">
        <w:rPr>
          <w:bCs/>
          <w:sz w:val="28"/>
          <w:szCs w:val="28"/>
        </w:rPr>
        <w:t>34,0</w:t>
      </w:r>
      <w:r w:rsidR="00136B18">
        <w:rPr>
          <w:bCs/>
          <w:sz w:val="28"/>
          <w:szCs w:val="28"/>
        </w:rPr>
        <w:t> тыс. руб.</w:t>
      </w:r>
      <w:r w:rsidRPr="00714B52">
        <w:rPr>
          <w:bCs/>
          <w:sz w:val="28"/>
          <w:szCs w:val="28"/>
        </w:rPr>
        <w:t xml:space="preserve"> Неналоговые доходы </w:t>
      </w:r>
      <w:r w:rsidRPr="00714B52">
        <w:rPr>
          <w:sz w:val="28"/>
          <w:szCs w:val="28"/>
        </w:rPr>
        <w:t>местного</w:t>
      </w:r>
      <w:r w:rsidRPr="00714B52">
        <w:rPr>
          <w:bCs/>
          <w:sz w:val="28"/>
          <w:szCs w:val="28"/>
        </w:rPr>
        <w:t xml:space="preserve"> бюджета за 201</w:t>
      </w:r>
      <w:r w:rsidR="00136B18">
        <w:rPr>
          <w:bCs/>
          <w:sz w:val="28"/>
          <w:szCs w:val="28"/>
        </w:rPr>
        <w:t>8</w:t>
      </w:r>
      <w:r w:rsidRPr="00714B52">
        <w:rPr>
          <w:bCs/>
          <w:sz w:val="28"/>
          <w:szCs w:val="28"/>
        </w:rPr>
        <w:t xml:space="preserve"> год составили </w:t>
      </w:r>
      <w:r w:rsidR="006F7C3F">
        <w:rPr>
          <w:bCs/>
          <w:sz w:val="28"/>
          <w:szCs w:val="28"/>
        </w:rPr>
        <w:t>0,5</w:t>
      </w:r>
      <w:r w:rsidR="00136B18">
        <w:rPr>
          <w:bCs/>
          <w:sz w:val="28"/>
          <w:szCs w:val="28"/>
        </w:rPr>
        <w:t> тыс. руб</w:t>
      </w:r>
      <w:r w:rsidR="006F7C3F">
        <w:rPr>
          <w:bCs/>
          <w:sz w:val="28"/>
          <w:szCs w:val="28"/>
        </w:rPr>
        <w:t>.</w:t>
      </w:r>
    </w:p>
    <w:p w:rsidR="001B57C9" w:rsidRPr="00714B52" w:rsidRDefault="004A2C61" w:rsidP="006F7C3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4.1.2 </w:t>
      </w:r>
      <w:r w:rsidR="001B57C9" w:rsidRPr="00714B52">
        <w:rPr>
          <w:b/>
          <w:sz w:val="28"/>
          <w:szCs w:val="28"/>
        </w:rPr>
        <w:t>Безвозмездные поступления</w:t>
      </w:r>
    </w:p>
    <w:p w:rsidR="001B57C9" w:rsidRPr="00714B52" w:rsidRDefault="001B57C9" w:rsidP="001B57C9">
      <w:pPr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Безвозмездные поступления составляют </w:t>
      </w:r>
      <w:r w:rsidR="009C57EE">
        <w:rPr>
          <w:sz w:val="28"/>
          <w:szCs w:val="28"/>
        </w:rPr>
        <w:t>21,0</w:t>
      </w:r>
      <w:r w:rsidRPr="00714B52">
        <w:rPr>
          <w:sz w:val="28"/>
          <w:szCs w:val="28"/>
        </w:rPr>
        <w:t>% в общей сумме доходов местного бюджета.</w:t>
      </w:r>
    </w:p>
    <w:p w:rsidR="001B57C9" w:rsidRPr="00714B52" w:rsidRDefault="001B57C9" w:rsidP="001B57C9">
      <w:pPr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При плане </w:t>
      </w:r>
      <w:r w:rsidR="009C57EE">
        <w:rPr>
          <w:sz w:val="28"/>
          <w:szCs w:val="28"/>
        </w:rPr>
        <w:t>508,4</w:t>
      </w:r>
      <w:r w:rsidRPr="00714B52">
        <w:rPr>
          <w:sz w:val="28"/>
          <w:szCs w:val="28"/>
        </w:rPr>
        <w:t xml:space="preserve"> тыс. руб. безвозмездно поступило </w:t>
      </w:r>
      <w:r w:rsidR="009C57EE">
        <w:rPr>
          <w:sz w:val="28"/>
          <w:szCs w:val="28"/>
        </w:rPr>
        <w:t>508,3</w:t>
      </w:r>
      <w:r w:rsidRPr="00714B52">
        <w:rPr>
          <w:sz w:val="28"/>
          <w:szCs w:val="28"/>
        </w:rPr>
        <w:t xml:space="preserve"> тыс. руб. (исполнение – </w:t>
      </w:r>
      <w:r w:rsidR="00DD3EE0">
        <w:rPr>
          <w:sz w:val="28"/>
          <w:szCs w:val="28"/>
        </w:rPr>
        <w:t>99,</w:t>
      </w:r>
      <w:r w:rsidR="009C57EE">
        <w:rPr>
          <w:sz w:val="28"/>
          <w:szCs w:val="28"/>
        </w:rPr>
        <w:t>9</w:t>
      </w:r>
      <w:r w:rsidRPr="00714B52">
        <w:rPr>
          <w:sz w:val="28"/>
          <w:szCs w:val="28"/>
        </w:rPr>
        <w:t xml:space="preserve">%), или меньше установленного планом на </w:t>
      </w:r>
      <w:r w:rsidR="009C57EE">
        <w:rPr>
          <w:sz w:val="28"/>
          <w:szCs w:val="28"/>
        </w:rPr>
        <w:t>0,1</w:t>
      </w:r>
      <w:r w:rsidRPr="00714B52">
        <w:rPr>
          <w:sz w:val="28"/>
          <w:szCs w:val="28"/>
        </w:rPr>
        <w:t> тыс. руб., в том числе:</w:t>
      </w:r>
    </w:p>
    <w:p w:rsidR="001B57C9" w:rsidRPr="00714B52" w:rsidRDefault="001B57C9" w:rsidP="001B57C9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14CB">
        <w:rPr>
          <w:sz w:val="28"/>
          <w:szCs w:val="28"/>
        </w:rPr>
        <w:t>до</w:t>
      </w:r>
      <w:r w:rsidRPr="00714B52">
        <w:rPr>
          <w:sz w:val="28"/>
          <w:szCs w:val="28"/>
        </w:rPr>
        <w:t xml:space="preserve">тации поступили в запланированной сумме </w:t>
      </w:r>
      <w:r w:rsidR="00153E85">
        <w:rPr>
          <w:sz w:val="28"/>
          <w:szCs w:val="28"/>
        </w:rPr>
        <w:t>50,4</w:t>
      </w:r>
      <w:r w:rsidRPr="00714B52">
        <w:rPr>
          <w:sz w:val="28"/>
          <w:szCs w:val="28"/>
        </w:rPr>
        <w:t> тыс. руб.;</w:t>
      </w:r>
    </w:p>
    <w:p w:rsidR="001B57C9" w:rsidRDefault="001B57C9" w:rsidP="001B57C9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субвенции поступили в запланированной сумме </w:t>
      </w:r>
      <w:r w:rsidR="00153E85">
        <w:rPr>
          <w:sz w:val="28"/>
          <w:szCs w:val="28"/>
        </w:rPr>
        <w:t>73,5</w:t>
      </w:r>
      <w:r w:rsidRPr="00714B52">
        <w:rPr>
          <w:sz w:val="28"/>
          <w:szCs w:val="28"/>
        </w:rPr>
        <w:t>тыс.руб.;</w:t>
      </w:r>
    </w:p>
    <w:p w:rsidR="001B57C9" w:rsidRPr="00714B52" w:rsidRDefault="001B57C9" w:rsidP="001B57C9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иные межбюджетные трансферты поступили в сумме </w:t>
      </w:r>
      <w:r w:rsidR="00153E85">
        <w:rPr>
          <w:sz w:val="28"/>
          <w:szCs w:val="28"/>
        </w:rPr>
        <w:t>384,4</w:t>
      </w:r>
      <w:r w:rsidRPr="00714B52">
        <w:rPr>
          <w:sz w:val="28"/>
          <w:szCs w:val="28"/>
        </w:rPr>
        <w:t> тыс. руб.</w:t>
      </w:r>
      <w:r w:rsidR="00153E85">
        <w:rPr>
          <w:sz w:val="28"/>
          <w:szCs w:val="28"/>
        </w:rPr>
        <w:t>, 100% от  плановых.</w:t>
      </w:r>
      <w:r w:rsidRPr="00714B52">
        <w:rPr>
          <w:sz w:val="28"/>
          <w:szCs w:val="28"/>
        </w:rPr>
        <w:t xml:space="preserve"> </w:t>
      </w:r>
    </w:p>
    <w:p w:rsidR="009114CB" w:rsidRDefault="001B57C9" w:rsidP="00D32581">
      <w:pPr>
        <w:ind w:firstLine="709"/>
        <w:jc w:val="center"/>
        <w:rPr>
          <w:sz w:val="28"/>
          <w:szCs w:val="28"/>
        </w:rPr>
      </w:pPr>
      <w:r w:rsidRPr="00714B52">
        <w:rPr>
          <w:sz w:val="28"/>
          <w:szCs w:val="28"/>
        </w:rPr>
        <w:t xml:space="preserve">Общий объем безвозмездных поступлений в бюджет </w:t>
      </w:r>
      <w:r w:rsidR="009114CB">
        <w:rPr>
          <w:sz w:val="28"/>
          <w:szCs w:val="28"/>
        </w:rPr>
        <w:t xml:space="preserve">Антоновского </w:t>
      </w:r>
      <w:r w:rsidRPr="00714B52">
        <w:rPr>
          <w:sz w:val="28"/>
          <w:szCs w:val="28"/>
        </w:rPr>
        <w:t>МО в 201</w:t>
      </w:r>
      <w:r w:rsidR="00D32581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году </w:t>
      </w:r>
      <w:r w:rsidR="00D32581">
        <w:rPr>
          <w:sz w:val="28"/>
          <w:szCs w:val="28"/>
        </w:rPr>
        <w:t>уменьшился</w:t>
      </w:r>
      <w:r w:rsidRPr="00714B52">
        <w:rPr>
          <w:sz w:val="28"/>
          <w:szCs w:val="28"/>
        </w:rPr>
        <w:t xml:space="preserve"> по сравнению с 201</w:t>
      </w:r>
      <w:r w:rsidR="00D32581">
        <w:rPr>
          <w:sz w:val="28"/>
          <w:szCs w:val="28"/>
        </w:rPr>
        <w:t>7</w:t>
      </w:r>
      <w:r w:rsidRPr="00714B52">
        <w:rPr>
          <w:sz w:val="28"/>
          <w:szCs w:val="28"/>
        </w:rPr>
        <w:t xml:space="preserve"> годом на сумму </w:t>
      </w:r>
      <w:r w:rsidR="009114CB">
        <w:rPr>
          <w:sz w:val="28"/>
          <w:szCs w:val="28"/>
        </w:rPr>
        <w:t>798,4</w:t>
      </w:r>
      <w:r w:rsidRPr="00714B52">
        <w:rPr>
          <w:sz w:val="28"/>
          <w:szCs w:val="28"/>
        </w:rPr>
        <w:t> тыс. руб.</w:t>
      </w:r>
    </w:p>
    <w:p w:rsidR="001B57C9" w:rsidRDefault="001B57C9" w:rsidP="00D32581">
      <w:pPr>
        <w:ind w:firstLine="709"/>
        <w:jc w:val="center"/>
        <w:rPr>
          <w:b/>
          <w:sz w:val="28"/>
          <w:szCs w:val="28"/>
        </w:rPr>
      </w:pPr>
      <w:r w:rsidRPr="00714B52">
        <w:rPr>
          <w:sz w:val="28"/>
          <w:szCs w:val="28"/>
        </w:rPr>
        <w:t xml:space="preserve"> </w:t>
      </w:r>
      <w:r w:rsidR="00BD3E63" w:rsidRPr="00BD3E63">
        <w:rPr>
          <w:b/>
          <w:sz w:val="28"/>
          <w:szCs w:val="28"/>
        </w:rPr>
        <w:t>4.2</w:t>
      </w:r>
      <w:r w:rsidR="00BD3E63">
        <w:rPr>
          <w:sz w:val="28"/>
          <w:szCs w:val="28"/>
        </w:rPr>
        <w:t xml:space="preserve"> </w:t>
      </w:r>
      <w:r w:rsidRPr="00714B52">
        <w:rPr>
          <w:b/>
          <w:sz w:val="28"/>
          <w:szCs w:val="28"/>
        </w:rPr>
        <w:t>Исполнение бюджета по расходам</w:t>
      </w:r>
    </w:p>
    <w:p w:rsidR="0099514C" w:rsidRDefault="0099514C" w:rsidP="0099514C">
      <w:pPr>
        <w:rPr>
          <w:sz w:val="28"/>
          <w:szCs w:val="28"/>
        </w:rPr>
      </w:pPr>
      <w:r w:rsidRPr="00555221">
        <w:rPr>
          <w:sz w:val="28"/>
          <w:szCs w:val="28"/>
        </w:rPr>
        <w:t xml:space="preserve">Первоначально решением </w:t>
      </w:r>
      <w:r>
        <w:rPr>
          <w:sz w:val="28"/>
          <w:szCs w:val="28"/>
        </w:rPr>
        <w:t xml:space="preserve">Совета </w:t>
      </w:r>
      <w:r w:rsidR="009114CB">
        <w:rPr>
          <w:sz w:val="28"/>
          <w:szCs w:val="28"/>
        </w:rPr>
        <w:t xml:space="preserve">Антоновского </w:t>
      </w:r>
      <w:r>
        <w:rPr>
          <w:sz w:val="28"/>
          <w:szCs w:val="28"/>
        </w:rPr>
        <w:t>МО</w:t>
      </w:r>
      <w:r w:rsidRPr="00555221">
        <w:rPr>
          <w:sz w:val="28"/>
          <w:szCs w:val="28"/>
        </w:rPr>
        <w:t xml:space="preserve"> бюджете на 20</w:t>
      </w:r>
      <w:r>
        <w:rPr>
          <w:sz w:val="28"/>
          <w:szCs w:val="28"/>
        </w:rPr>
        <w:t>1</w:t>
      </w:r>
      <w:r w:rsidR="0060613A">
        <w:rPr>
          <w:sz w:val="28"/>
          <w:szCs w:val="28"/>
        </w:rPr>
        <w:t>8</w:t>
      </w:r>
      <w:r w:rsidRPr="00555221">
        <w:rPr>
          <w:sz w:val="28"/>
          <w:szCs w:val="28"/>
        </w:rPr>
        <w:t xml:space="preserve"> год расходы  бюджета </w:t>
      </w:r>
      <w:r>
        <w:rPr>
          <w:sz w:val="28"/>
          <w:szCs w:val="28"/>
        </w:rPr>
        <w:t>поселения</w:t>
      </w:r>
      <w:r w:rsidRPr="00555221">
        <w:rPr>
          <w:sz w:val="28"/>
          <w:szCs w:val="28"/>
        </w:rPr>
        <w:t xml:space="preserve"> утверждены в размере </w:t>
      </w:r>
      <w:r w:rsidR="009114CB">
        <w:rPr>
          <w:sz w:val="28"/>
          <w:szCs w:val="28"/>
        </w:rPr>
        <w:t>2169,0</w:t>
      </w:r>
      <w:r>
        <w:rPr>
          <w:sz w:val="28"/>
          <w:szCs w:val="28"/>
        </w:rPr>
        <w:t xml:space="preserve"> т</w:t>
      </w:r>
      <w:r w:rsidRPr="00555221">
        <w:rPr>
          <w:sz w:val="28"/>
          <w:szCs w:val="28"/>
        </w:rPr>
        <w:t>ыс. руб.</w:t>
      </w:r>
      <w:r>
        <w:rPr>
          <w:sz w:val="28"/>
          <w:szCs w:val="28"/>
        </w:rPr>
        <w:t xml:space="preserve">, в </w:t>
      </w:r>
      <w:r>
        <w:rPr>
          <w:sz w:val="28"/>
          <w:szCs w:val="28"/>
        </w:rPr>
        <w:lastRenderedPageBreak/>
        <w:t xml:space="preserve">окончательной редакции утверждены в размере </w:t>
      </w:r>
      <w:r w:rsidR="009114CB">
        <w:rPr>
          <w:sz w:val="28"/>
          <w:szCs w:val="28"/>
        </w:rPr>
        <w:t>2864,4</w:t>
      </w:r>
      <w:r>
        <w:rPr>
          <w:sz w:val="28"/>
          <w:szCs w:val="28"/>
        </w:rPr>
        <w:t xml:space="preserve"> тыс. руб., что на </w:t>
      </w:r>
      <w:r w:rsidR="009114CB">
        <w:rPr>
          <w:sz w:val="28"/>
          <w:szCs w:val="28"/>
        </w:rPr>
        <w:t>32</w:t>
      </w:r>
      <w:r>
        <w:rPr>
          <w:sz w:val="28"/>
          <w:szCs w:val="28"/>
        </w:rPr>
        <w:t>% больше первоначально утвержденных расходов.</w:t>
      </w:r>
      <w:r w:rsidRPr="00555221">
        <w:rPr>
          <w:sz w:val="28"/>
          <w:szCs w:val="28"/>
        </w:rPr>
        <w:t xml:space="preserve"> </w:t>
      </w: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16"/>
        <w:gridCol w:w="2594"/>
        <w:gridCol w:w="1701"/>
        <w:gridCol w:w="1701"/>
        <w:gridCol w:w="1560"/>
        <w:gridCol w:w="850"/>
      </w:tblGrid>
      <w:tr w:rsidR="0099514C" w:rsidRPr="006735D6" w:rsidTr="003C40F4">
        <w:trPr>
          <w:trHeight w:val="224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before="225" w:after="225"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</w:rPr>
              <w:t> 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КБК 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    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Первоначально утверждено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   Утверждено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       201</w:t>
            </w:r>
            <w:r w:rsidR="0060613A">
              <w:rPr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г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(с учетом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   поправок)   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Исполнено</w:t>
            </w:r>
          </w:p>
          <w:p w:rsidR="0099514C" w:rsidRPr="006735D6" w:rsidRDefault="0099514C" w:rsidP="0060613A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     201</w:t>
            </w:r>
            <w:r w:rsidR="0060613A">
              <w:rPr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%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выпол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нения</w:t>
            </w:r>
          </w:p>
        </w:tc>
      </w:tr>
      <w:tr w:rsidR="0099514C" w:rsidRPr="006735D6" w:rsidTr="003C40F4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0100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Общегосударственные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4C" w:rsidRDefault="009114CB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114CB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114CB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2C4D99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98,5</w:t>
            </w:r>
          </w:p>
        </w:tc>
      </w:tr>
      <w:tr w:rsidR="0099514C" w:rsidRPr="006735D6" w:rsidTr="003C40F4"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020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Национальная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4C" w:rsidRDefault="009114CB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114CB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114CB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2C4D99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9514C" w:rsidRPr="006735D6" w:rsidTr="003C40F4"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Нац. экономика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4C" w:rsidRDefault="009114CB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751,1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114CB" w:rsidP="00A85990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114CB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2C4D99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88,5</w:t>
            </w:r>
          </w:p>
        </w:tc>
      </w:tr>
      <w:tr w:rsidR="0099514C" w:rsidRPr="006735D6" w:rsidTr="003C40F4"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0500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Жилищно-коммунальное х-во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4C" w:rsidRDefault="009114CB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114CB" w:rsidP="00797B0A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114CB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2C4D99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95,8</w:t>
            </w:r>
          </w:p>
        </w:tc>
      </w:tr>
      <w:tr w:rsidR="00A85990" w:rsidRPr="006735D6" w:rsidTr="003C40F4"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990" w:rsidRPr="006735D6" w:rsidRDefault="00A85990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990" w:rsidRPr="006735D6" w:rsidRDefault="00A85990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90" w:rsidRDefault="009114CB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990" w:rsidRPr="006735D6" w:rsidRDefault="009114CB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990" w:rsidRPr="006735D6" w:rsidRDefault="009114CB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990" w:rsidRPr="006735D6" w:rsidRDefault="002C4D99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9514C" w:rsidRPr="006735D6" w:rsidTr="003C40F4"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Расходы-всего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4C" w:rsidRDefault="009114CB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114CB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114CB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2C4D99" w:rsidP="003C40F4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95,6</w:t>
            </w:r>
          </w:p>
        </w:tc>
      </w:tr>
      <w:tr w:rsidR="0099514C" w:rsidRPr="006735D6" w:rsidTr="003C40F4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Дефицит (-)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Профицит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4C" w:rsidRDefault="002C4D99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2C4D99" w:rsidP="002C4D99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-682,5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2C4D99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9514C" w:rsidRDefault="0099514C" w:rsidP="0099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D0166">
        <w:rPr>
          <w:sz w:val="28"/>
          <w:szCs w:val="28"/>
        </w:rPr>
        <w:t>В течение финансового года</w:t>
      </w:r>
      <w:r>
        <w:rPr>
          <w:sz w:val="28"/>
          <w:szCs w:val="28"/>
        </w:rPr>
        <w:t xml:space="preserve"> вносились изменения в бюджет</w:t>
      </w:r>
      <w:r w:rsidRPr="00BD0166">
        <w:rPr>
          <w:sz w:val="28"/>
          <w:szCs w:val="28"/>
        </w:rPr>
        <w:t xml:space="preserve">, в сравнении с первоначально утверждённым бюджетом расходы </w:t>
      </w:r>
      <w:r>
        <w:rPr>
          <w:sz w:val="28"/>
          <w:szCs w:val="28"/>
        </w:rPr>
        <w:t>увеличились</w:t>
      </w:r>
      <w:r w:rsidRPr="00BD0166">
        <w:rPr>
          <w:sz w:val="28"/>
          <w:szCs w:val="28"/>
        </w:rPr>
        <w:t xml:space="preserve"> на </w:t>
      </w:r>
      <w:r w:rsidR="00DD523C">
        <w:rPr>
          <w:sz w:val="28"/>
          <w:szCs w:val="28"/>
        </w:rPr>
        <w:t xml:space="preserve">695,4 </w:t>
      </w:r>
      <w:r>
        <w:rPr>
          <w:sz w:val="28"/>
          <w:szCs w:val="28"/>
        </w:rPr>
        <w:t>тыс</w:t>
      </w:r>
      <w:r w:rsidRPr="00BD0166">
        <w:rPr>
          <w:sz w:val="28"/>
          <w:szCs w:val="28"/>
        </w:rPr>
        <w:t xml:space="preserve">. руб. </w:t>
      </w:r>
      <w:r w:rsidRPr="001326F9">
        <w:rPr>
          <w:sz w:val="28"/>
          <w:szCs w:val="28"/>
        </w:rPr>
        <w:t>(или</w:t>
      </w:r>
      <w:r w:rsidRPr="00BD0166">
        <w:rPr>
          <w:sz w:val="28"/>
          <w:szCs w:val="28"/>
        </w:rPr>
        <w:t xml:space="preserve"> на </w:t>
      </w:r>
      <w:r w:rsidR="001326F9">
        <w:rPr>
          <w:sz w:val="28"/>
          <w:szCs w:val="28"/>
        </w:rPr>
        <w:t>32</w:t>
      </w:r>
      <w:r w:rsidRPr="00BD0166">
        <w:rPr>
          <w:sz w:val="28"/>
          <w:szCs w:val="28"/>
        </w:rPr>
        <w:t xml:space="preserve">% от первоначальных назначений). </w:t>
      </w:r>
    </w:p>
    <w:p w:rsidR="00531DD3" w:rsidRDefault="00531DD3" w:rsidP="00531DD3">
      <w:pPr>
        <w:shd w:val="clear" w:color="auto" w:fill="FFFFFF"/>
        <w:ind w:firstLine="696"/>
        <w:contextualSpacing/>
        <w:jc w:val="both"/>
        <w:rPr>
          <w:color w:val="000000"/>
          <w:spacing w:val="2"/>
          <w:sz w:val="28"/>
          <w:szCs w:val="28"/>
        </w:rPr>
      </w:pPr>
      <w:r w:rsidRPr="00531DD3">
        <w:rPr>
          <w:color w:val="000000"/>
          <w:spacing w:val="2"/>
          <w:sz w:val="28"/>
          <w:szCs w:val="28"/>
        </w:rPr>
        <w:t>По разделу «</w:t>
      </w:r>
      <w:r w:rsidR="00C737A8">
        <w:rPr>
          <w:color w:val="000000"/>
          <w:spacing w:val="2"/>
          <w:sz w:val="28"/>
          <w:szCs w:val="28"/>
        </w:rPr>
        <w:t xml:space="preserve">Общегосударственные </w:t>
      </w:r>
      <w:r w:rsidRPr="00531DD3">
        <w:rPr>
          <w:color w:val="000000"/>
          <w:spacing w:val="2"/>
          <w:sz w:val="28"/>
          <w:szCs w:val="28"/>
        </w:rPr>
        <w:t xml:space="preserve">вопросы» расходы исполнены в сумме </w:t>
      </w:r>
      <w:r w:rsidR="001326F9">
        <w:rPr>
          <w:color w:val="000000"/>
          <w:spacing w:val="2"/>
          <w:sz w:val="28"/>
          <w:szCs w:val="28"/>
        </w:rPr>
        <w:t>1653,5</w:t>
      </w:r>
      <w:r w:rsidRPr="00531DD3">
        <w:rPr>
          <w:color w:val="000000"/>
          <w:spacing w:val="2"/>
          <w:sz w:val="28"/>
          <w:szCs w:val="28"/>
        </w:rPr>
        <w:t xml:space="preserve"> тыс. руб. или на </w:t>
      </w:r>
      <w:r w:rsidR="001326F9">
        <w:rPr>
          <w:color w:val="000000"/>
          <w:spacing w:val="2"/>
          <w:sz w:val="28"/>
          <w:szCs w:val="28"/>
        </w:rPr>
        <w:t>98,5</w:t>
      </w:r>
      <w:r w:rsidRPr="00531DD3">
        <w:rPr>
          <w:color w:val="000000"/>
          <w:spacing w:val="2"/>
          <w:sz w:val="28"/>
          <w:szCs w:val="28"/>
        </w:rPr>
        <w:t xml:space="preserve">% к плановым назначениям. </w:t>
      </w:r>
    </w:p>
    <w:p w:rsidR="00C737A8" w:rsidRPr="00531DD3" w:rsidRDefault="00C737A8" w:rsidP="00531DD3">
      <w:pPr>
        <w:shd w:val="clear" w:color="auto" w:fill="FFFFFF"/>
        <w:ind w:firstLine="696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 разделу «Национальная оборона» и «Социальная политика »расходы исполнены на 100%.</w:t>
      </w:r>
    </w:p>
    <w:p w:rsidR="00531DD3" w:rsidRPr="00531DD3" w:rsidRDefault="00531DD3" w:rsidP="00531DD3">
      <w:pPr>
        <w:shd w:val="clear" w:color="auto" w:fill="FFFFFF"/>
        <w:ind w:firstLine="696"/>
        <w:contextualSpacing/>
        <w:jc w:val="both"/>
        <w:rPr>
          <w:sz w:val="28"/>
          <w:szCs w:val="28"/>
        </w:rPr>
      </w:pPr>
      <w:r w:rsidRPr="00531DD3">
        <w:rPr>
          <w:color w:val="000000"/>
          <w:spacing w:val="2"/>
          <w:sz w:val="28"/>
          <w:szCs w:val="28"/>
        </w:rPr>
        <w:t xml:space="preserve">По разделу «Национальная экономика» расходы исполнены в сумме </w:t>
      </w:r>
      <w:r w:rsidR="001326F9">
        <w:rPr>
          <w:color w:val="000000"/>
          <w:spacing w:val="2"/>
          <w:sz w:val="28"/>
          <w:szCs w:val="28"/>
        </w:rPr>
        <w:t>684,4</w:t>
      </w:r>
      <w:r w:rsidRPr="00531DD3">
        <w:rPr>
          <w:color w:val="000000"/>
          <w:spacing w:val="2"/>
          <w:sz w:val="28"/>
          <w:szCs w:val="28"/>
        </w:rPr>
        <w:t xml:space="preserve"> тыс. руб. или </w:t>
      </w:r>
      <w:r w:rsidR="001326F9">
        <w:rPr>
          <w:color w:val="000000"/>
          <w:spacing w:val="2"/>
          <w:sz w:val="28"/>
          <w:szCs w:val="28"/>
        </w:rPr>
        <w:t>88,5</w:t>
      </w:r>
      <w:r w:rsidRPr="00531DD3">
        <w:rPr>
          <w:color w:val="000000"/>
          <w:spacing w:val="2"/>
          <w:sz w:val="28"/>
          <w:szCs w:val="28"/>
        </w:rPr>
        <w:t>% к плановым</w:t>
      </w:r>
      <w:r w:rsidRPr="00531DD3">
        <w:rPr>
          <w:color w:val="000000"/>
          <w:sz w:val="28"/>
          <w:szCs w:val="28"/>
        </w:rPr>
        <w:t xml:space="preserve"> назначениям.</w:t>
      </w:r>
    </w:p>
    <w:p w:rsidR="00531DD3" w:rsidRPr="00531DD3" w:rsidRDefault="00531DD3" w:rsidP="00531DD3">
      <w:pPr>
        <w:shd w:val="clear" w:color="auto" w:fill="FFFFFF"/>
        <w:ind w:firstLine="696"/>
        <w:contextualSpacing/>
        <w:jc w:val="both"/>
        <w:rPr>
          <w:sz w:val="28"/>
          <w:szCs w:val="28"/>
        </w:rPr>
      </w:pPr>
      <w:r w:rsidRPr="00531DD3">
        <w:rPr>
          <w:color w:val="000000"/>
          <w:sz w:val="28"/>
          <w:szCs w:val="28"/>
        </w:rPr>
        <w:t xml:space="preserve">По разделу «Жилищно-коммунальное хозяйство» расходы исполнены в </w:t>
      </w:r>
      <w:r w:rsidRPr="00531DD3">
        <w:rPr>
          <w:color w:val="000000"/>
          <w:spacing w:val="1"/>
          <w:sz w:val="28"/>
          <w:szCs w:val="28"/>
        </w:rPr>
        <w:t xml:space="preserve">сумме </w:t>
      </w:r>
      <w:r w:rsidR="001326F9">
        <w:rPr>
          <w:color w:val="000000"/>
          <w:spacing w:val="1"/>
          <w:sz w:val="28"/>
          <w:szCs w:val="28"/>
        </w:rPr>
        <w:t>288,3</w:t>
      </w:r>
      <w:r w:rsidRPr="00531DD3">
        <w:rPr>
          <w:sz w:val="28"/>
          <w:szCs w:val="28"/>
        </w:rPr>
        <w:t xml:space="preserve"> тыс. руб. или </w:t>
      </w:r>
      <w:r w:rsidR="001326F9">
        <w:rPr>
          <w:sz w:val="28"/>
          <w:szCs w:val="28"/>
        </w:rPr>
        <w:t>95,8</w:t>
      </w:r>
      <w:r w:rsidRPr="00531DD3">
        <w:rPr>
          <w:sz w:val="28"/>
          <w:szCs w:val="28"/>
        </w:rPr>
        <w:t>% к плановым назначениям.</w:t>
      </w:r>
    </w:p>
    <w:p w:rsidR="00531DD3" w:rsidRPr="00531DD3" w:rsidRDefault="00BD3E63" w:rsidP="00531DD3">
      <w:pPr>
        <w:jc w:val="center"/>
        <w:rPr>
          <w:b/>
          <w:sz w:val="28"/>
          <w:szCs w:val="28"/>
          <w:u w:val="single"/>
        </w:rPr>
      </w:pPr>
      <w:r w:rsidRPr="001521C2">
        <w:rPr>
          <w:b/>
          <w:sz w:val="28"/>
          <w:szCs w:val="28"/>
          <w:u w:val="single"/>
        </w:rPr>
        <w:t>4.2.1</w:t>
      </w:r>
      <w:r w:rsidR="00531DD3" w:rsidRPr="001521C2">
        <w:rPr>
          <w:b/>
          <w:sz w:val="28"/>
          <w:szCs w:val="28"/>
          <w:u w:val="single"/>
        </w:rPr>
        <w:t>.</w:t>
      </w:r>
      <w:r w:rsidRPr="001521C2">
        <w:rPr>
          <w:b/>
          <w:sz w:val="28"/>
          <w:szCs w:val="28"/>
          <w:u w:val="single"/>
        </w:rPr>
        <w:t xml:space="preserve"> </w:t>
      </w:r>
      <w:r w:rsidR="00531DD3" w:rsidRPr="001521C2">
        <w:rPr>
          <w:b/>
          <w:sz w:val="28"/>
          <w:szCs w:val="28"/>
          <w:u w:val="single"/>
        </w:rPr>
        <w:t>Исполнение</w:t>
      </w:r>
      <w:r w:rsidR="00531DD3" w:rsidRPr="00531DD3">
        <w:rPr>
          <w:b/>
          <w:sz w:val="28"/>
          <w:szCs w:val="28"/>
          <w:u w:val="single"/>
        </w:rPr>
        <w:t xml:space="preserve"> целевых программ.</w:t>
      </w:r>
    </w:p>
    <w:p w:rsidR="00531DD3" w:rsidRDefault="00531DD3" w:rsidP="00531DD3">
      <w:pPr>
        <w:rPr>
          <w:sz w:val="28"/>
          <w:szCs w:val="28"/>
        </w:rPr>
      </w:pPr>
      <w:r w:rsidRPr="00531DD3">
        <w:rPr>
          <w:sz w:val="28"/>
          <w:szCs w:val="28"/>
        </w:rPr>
        <w:t xml:space="preserve">       Согласно решению Совета </w:t>
      </w:r>
      <w:r w:rsidR="001521C2">
        <w:rPr>
          <w:sz w:val="28"/>
          <w:szCs w:val="28"/>
        </w:rPr>
        <w:t xml:space="preserve">Антоновского </w:t>
      </w:r>
      <w:r w:rsidRPr="00531DD3">
        <w:rPr>
          <w:sz w:val="28"/>
          <w:szCs w:val="28"/>
        </w:rPr>
        <w:t>МО  о бюджете на 201</w:t>
      </w:r>
      <w:r w:rsidR="00BD3E63">
        <w:rPr>
          <w:sz w:val="28"/>
          <w:szCs w:val="28"/>
        </w:rPr>
        <w:t>8</w:t>
      </w:r>
      <w:r w:rsidRPr="00531DD3">
        <w:rPr>
          <w:sz w:val="28"/>
          <w:szCs w:val="28"/>
        </w:rPr>
        <w:t xml:space="preserve"> год, предусмотрено финансирование </w:t>
      </w:r>
      <w:r w:rsidR="00BD3E63">
        <w:rPr>
          <w:sz w:val="28"/>
          <w:szCs w:val="28"/>
        </w:rPr>
        <w:t>5</w:t>
      </w:r>
      <w:r w:rsidRPr="00531DD3">
        <w:rPr>
          <w:sz w:val="28"/>
          <w:szCs w:val="28"/>
        </w:rPr>
        <w:t xml:space="preserve"> муниципальных программ на общую сумму </w:t>
      </w:r>
      <w:r w:rsidR="001521C2">
        <w:rPr>
          <w:sz w:val="28"/>
          <w:szCs w:val="28"/>
        </w:rPr>
        <w:t>885,5</w:t>
      </w:r>
      <w:r w:rsidRPr="00531DD3">
        <w:rPr>
          <w:sz w:val="28"/>
          <w:szCs w:val="28"/>
        </w:rPr>
        <w:t xml:space="preserve"> тыс.руб., что составило </w:t>
      </w:r>
      <w:r w:rsidR="00BD3E63">
        <w:rPr>
          <w:sz w:val="28"/>
          <w:szCs w:val="28"/>
        </w:rPr>
        <w:t>4</w:t>
      </w:r>
      <w:r w:rsidR="001521C2">
        <w:rPr>
          <w:sz w:val="28"/>
          <w:szCs w:val="28"/>
        </w:rPr>
        <w:t>0,8</w:t>
      </w:r>
      <w:r w:rsidRPr="00531DD3">
        <w:rPr>
          <w:sz w:val="28"/>
          <w:szCs w:val="28"/>
        </w:rPr>
        <w:t>% от общего объема утвержденных расходов (</w:t>
      </w:r>
      <w:r w:rsidR="001521C2">
        <w:rPr>
          <w:sz w:val="28"/>
          <w:szCs w:val="28"/>
        </w:rPr>
        <w:t>2169,0</w:t>
      </w:r>
      <w:r w:rsidRPr="00531DD3">
        <w:rPr>
          <w:sz w:val="28"/>
          <w:szCs w:val="28"/>
        </w:rPr>
        <w:t xml:space="preserve"> тыс.руб.). С учетом внесенных изменений, сумма на реализацию </w:t>
      </w:r>
      <w:r w:rsidR="00EF0FB8">
        <w:rPr>
          <w:sz w:val="28"/>
          <w:szCs w:val="28"/>
        </w:rPr>
        <w:t>4</w:t>
      </w:r>
      <w:r w:rsidRPr="00531DD3">
        <w:rPr>
          <w:sz w:val="28"/>
          <w:szCs w:val="28"/>
        </w:rPr>
        <w:t xml:space="preserve"> муниципальных программ увеличилась на </w:t>
      </w:r>
      <w:r w:rsidR="00436BF8">
        <w:rPr>
          <w:sz w:val="28"/>
          <w:szCs w:val="28"/>
        </w:rPr>
        <w:t>125,6</w:t>
      </w:r>
      <w:r w:rsidRPr="00531DD3">
        <w:rPr>
          <w:sz w:val="28"/>
          <w:szCs w:val="28"/>
        </w:rPr>
        <w:t xml:space="preserve"> тыс.руб. от первоначального утвержденного плана или на </w:t>
      </w:r>
      <w:r w:rsidR="00436BF8">
        <w:rPr>
          <w:sz w:val="28"/>
          <w:szCs w:val="28"/>
        </w:rPr>
        <w:t>14,2</w:t>
      </w:r>
      <w:r w:rsidRPr="00531DD3">
        <w:rPr>
          <w:sz w:val="28"/>
          <w:szCs w:val="28"/>
        </w:rPr>
        <w:t xml:space="preserve">% и составила </w:t>
      </w:r>
      <w:r w:rsidR="00436BF8">
        <w:rPr>
          <w:sz w:val="28"/>
          <w:szCs w:val="28"/>
        </w:rPr>
        <w:t>1011,1</w:t>
      </w:r>
      <w:r w:rsidRPr="00531DD3">
        <w:rPr>
          <w:sz w:val="28"/>
          <w:szCs w:val="28"/>
        </w:rPr>
        <w:t xml:space="preserve"> тыс.руб. или</w:t>
      </w:r>
      <w:r w:rsidR="00436BF8">
        <w:rPr>
          <w:sz w:val="28"/>
          <w:szCs w:val="28"/>
        </w:rPr>
        <w:t xml:space="preserve"> 9,1</w:t>
      </w:r>
      <w:r w:rsidRPr="00531DD3">
        <w:rPr>
          <w:sz w:val="28"/>
          <w:szCs w:val="28"/>
        </w:rPr>
        <w:t xml:space="preserve"> % от уточненного плана (</w:t>
      </w:r>
      <w:r w:rsidR="00436BF8">
        <w:rPr>
          <w:sz w:val="28"/>
          <w:szCs w:val="28"/>
        </w:rPr>
        <w:t>1112,4</w:t>
      </w:r>
      <w:r w:rsidRPr="00531DD3">
        <w:rPr>
          <w:sz w:val="28"/>
          <w:szCs w:val="28"/>
        </w:rPr>
        <w:t xml:space="preserve"> тыс.руб.).</w:t>
      </w:r>
    </w:p>
    <w:p w:rsidR="00150672" w:rsidRPr="00531DD3" w:rsidRDefault="00150672" w:rsidP="00531DD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2"/>
        <w:gridCol w:w="2211"/>
        <w:gridCol w:w="1846"/>
        <w:gridCol w:w="1604"/>
        <w:gridCol w:w="1720"/>
      </w:tblGrid>
      <w:tr w:rsidR="00531DD3" w:rsidRPr="00531DD3" w:rsidTr="003152B0">
        <w:tc>
          <w:tcPr>
            <w:tcW w:w="2472" w:type="dxa"/>
          </w:tcPr>
          <w:p w:rsidR="00531DD3" w:rsidRPr="00531DD3" w:rsidRDefault="00531DD3" w:rsidP="003C40F4">
            <w:pPr>
              <w:rPr>
                <w:b/>
                <w:sz w:val="28"/>
                <w:szCs w:val="28"/>
              </w:rPr>
            </w:pPr>
            <w:r w:rsidRPr="00531DD3">
              <w:rPr>
                <w:sz w:val="28"/>
                <w:szCs w:val="28"/>
              </w:rPr>
              <w:t xml:space="preserve"> </w:t>
            </w:r>
            <w:r w:rsidRPr="00531DD3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211" w:type="dxa"/>
          </w:tcPr>
          <w:p w:rsidR="00531DD3" w:rsidRPr="00531DD3" w:rsidRDefault="00531DD3" w:rsidP="00BD27A1">
            <w:pPr>
              <w:rPr>
                <w:b/>
                <w:sz w:val="28"/>
                <w:szCs w:val="28"/>
              </w:rPr>
            </w:pPr>
            <w:r w:rsidRPr="00531DD3">
              <w:rPr>
                <w:b/>
                <w:sz w:val="28"/>
                <w:szCs w:val="28"/>
              </w:rPr>
              <w:t xml:space="preserve">Первоначально утверждено на </w:t>
            </w:r>
            <w:r w:rsidRPr="00531DD3">
              <w:rPr>
                <w:b/>
                <w:sz w:val="28"/>
                <w:szCs w:val="28"/>
              </w:rPr>
              <w:lastRenderedPageBreak/>
              <w:t>201</w:t>
            </w:r>
            <w:r w:rsidR="00BD27A1">
              <w:rPr>
                <w:b/>
                <w:sz w:val="28"/>
                <w:szCs w:val="28"/>
              </w:rPr>
              <w:t>8</w:t>
            </w:r>
            <w:r w:rsidRPr="00531DD3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846" w:type="dxa"/>
          </w:tcPr>
          <w:p w:rsidR="00531DD3" w:rsidRPr="00531DD3" w:rsidRDefault="00531DD3" w:rsidP="00BD27A1">
            <w:pPr>
              <w:rPr>
                <w:b/>
                <w:sz w:val="28"/>
                <w:szCs w:val="28"/>
              </w:rPr>
            </w:pPr>
            <w:r w:rsidRPr="00531DD3">
              <w:rPr>
                <w:b/>
                <w:sz w:val="28"/>
                <w:szCs w:val="28"/>
              </w:rPr>
              <w:lastRenderedPageBreak/>
              <w:t>Уточненный план на 201</w:t>
            </w:r>
            <w:r w:rsidR="00BD27A1">
              <w:rPr>
                <w:b/>
                <w:sz w:val="28"/>
                <w:szCs w:val="28"/>
              </w:rPr>
              <w:t>8</w:t>
            </w:r>
            <w:r w:rsidRPr="00531DD3">
              <w:rPr>
                <w:b/>
                <w:sz w:val="28"/>
                <w:szCs w:val="28"/>
              </w:rPr>
              <w:t xml:space="preserve"> </w:t>
            </w:r>
            <w:r w:rsidRPr="00531DD3">
              <w:rPr>
                <w:b/>
                <w:sz w:val="28"/>
                <w:szCs w:val="28"/>
              </w:rPr>
              <w:lastRenderedPageBreak/>
              <w:t>г.</w:t>
            </w:r>
          </w:p>
        </w:tc>
        <w:tc>
          <w:tcPr>
            <w:tcW w:w="1604" w:type="dxa"/>
          </w:tcPr>
          <w:p w:rsidR="00531DD3" w:rsidRPr="00531DD3" w:rsidRDefault="00531DD3" w:rsidP="003C40F4">
            <w:pPr>
              <w:rPr>
                <w:b/>
                <w:sz w:val="28"/>
                <w:szCs w:val="28"/>
              </w:rPr>
            </w:pPr>
            <w:r w:rsidRPr="00531DD3">
              <w:rPr>
                <w:b/>
                <w:sz w:val="28"/>
                <w:szCs w:val="28"/>
              </w:rPr>
              <w:lastRenderedPageBreak/>
              <w:t>Исполнено</w:t>
            </w:r>
          </w:p>
        </w:tc>
        <w:tc>
          <w:tcPr>
            <w:tcW w:w="1720" w:type="dxa"/>
          </w:tcPr>
          <w:p w:rsidR="00531DD3" w:rsidRPr="00531DD3" w:rsidRDefault="00531DD3" w:rsidP="003C40F4">
            <w:pPr>
              <w:rPr>
                <w:b/>
                <w:sz w:val="28"/>
                <w:szCs w:val="28"/>
              </w:rPr>
            </w:pPr>
            <w:r w:rsidRPr="00531DD3">
              <w:rPr>
                <w:b/>
                <w:sz w:val="28"/>
                <w:szCs w:val="28"/>
              </w:rPr>
              <w:t>% исполнения</w:t>
            </w:r>
          </w:p>
        </w:tc>
      </w:tr>
      <w:tr w:rsidR="00531DD3" w:rsidRPr="00531DD3" w:rsidTr="003152B0">
        <w:tc>
          <w:tcPr>
            <w:tcW w:w="2472" w:type="dxa"/>
          </w:tcPr>
          <w:p w:rsidR="00531DD3" w:rsidRPr="00BD27A1" w:rsidRDefault="00BD27A1" w:rsidP="003C40F4">
            <w:r w:rsidRPr="00BD27A1">
              <w:lastRenderedPageBreak/>
              <w:t>Развитие транспортной системы ЕМР на 2017-2020г.</w:t>
            </w:r>
          </w:p>
        </w:tc>
        <w:tc>
          <w:tcPr>
            <w:tcW w:w="2211" w:type="dxa"/>
          </w:tcPr>
          <w:p w:rsidR="00531DD3" w:rsidRPr="00531DD3" w:rsidRDefault="00D642D0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389,5</w:t>
            </w:r>
          </w:p>
        </w:tc>
        <w:tc>
          <w:tcPr>
            <w:tcW w:w="1846" w:type="dxa"/>
          </w:tcPr>
          <w:p w:rsidR="00531DD3" w:rsidRPr="00531DD3" w:rsidRDefault="00D642D0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411,4</w:t>
            </w:r>
          </w:p>
        </w:tc>
        <w:tc>
          <w:tcPr>
            <w:tcW w:w="1604" w:type="dxa"/>
          </w:tcPr>
          <w:p w:rsidR="00531DD3" w:rsidRPr="00531DD3" w:rsidRDefault="00D642D0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384,4</w:t>
            </w:r>
          </w:p>
        </w:tc>
        <w:tc>
          <w:tcPr>
            <w:tcW w:w="1720" w:type="dxa"/>
          </w:tcPr>
          <w:p w:rsidR="00531DD3" w:rsidRPr="00531DD3" w:rsidRDefault="00D642D0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93,4</w:t>
            </w:r>
          </w:p>
        </w:tc>
      </w:tr>
      <w:tr w:rsidR="00531DD3" w:rsidRPr="00531DD3" w:rsidTr="003152B0">
        <w:tc>
          <w:tcPr>
            <w:tcW w:w="2472" w:type="dxa"/>
          </w:tcPr>
          <w:p w:rsidR="00531DD3" w:rsidRPr="00BD27A1" w:rsidRDefault="00BD27A1" w:rsidP="003C40F4">
            <w:r w:rsidRPr="00BD27A1">
              <w:rPr>
                <w:sz w:val="22"/>
                <w:szCs w:val="22"/>
              </w:rPr>
              <w:t>Развитие муниципального управления муниципального образования до 2020г.</w:t>
            </w:r>
          </w:p>
        </w:tc>
        <w:tc>
          <w:tcPr>
            <w:tcW w:w="2211" w:type="dxa"/>
          </w:tcPr>
          <w:p w:rsidR="00531DD3" w:rsidRPr="00531DD3" w:rsidRDefault="00D642D0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846" w:type="dxa"/>
          </w:tcPr>
          <w:p w:rsidR="00531DD3" w:rsidRPr="00531DD3" w:rsidRDefault="00531DD3" w:rsidP="003C40F4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531DD3" w:rsidRPr="00531DD3" w:rsidRDefault="00531DD3" w:rsidP="003C40F4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531DD3" w:rsidRPr="00531DD3" w:rsidRDefault="00531DD3" w:rsidP="003C40F4">
            <w:pPr>
              <w:rPr>
                <w:sz w:val="28"/>
                <w:szCs w:val="28"/>
              </w:rPr>
            </w:pPr>
          </w:p>
        </w:tc>
      </w:tr>
      <w:tr w:rsidR="00531DD3" w:rsidRPr="00531DD3" w:rsidTr="003152B0">
        <w:tc>
          <w:tcPr>
            <w:tcW w:w="2472" w:type="dxa"/>
          </w:tcPr>
          <w:p w:rsidR="00531DD3" w:rsidRPr="003152B0" w:rsidRDefault="00BD27A1" w:rsidP="003C40F4">
            <w:r w:rsidRPr="003152B0">
              <w:rPr>
                <w:sz w:val="22"/>
                <w:szCs w:val="22"/>
              </w:rPr>
              <w:t xml:space="preserve">Обеспечение населения доступным жильем и развитие жилищной коммунальной </w:t>
            </w:r>
            <w:r w:rsidR="003152B0" w:rsidRPr="003152B0">
              <w:rPr>
                <w:sz w:val="22"/>
                <w:szCs w:val="22"/>
              </w:rPr>
              <w:t>инфраструктуры муниципального образования на 2017-2020г.</w:t>
            </w:r>
          </w:p>
        </w:tc>
        <w:tc>
          <w:tcPr>
            <w:tcW w:w="2211" w:type="dxa"/>
          </w:tcPr>
          <w:p w:rsidR="00531DD3" w:rsidRPr="00531DD3" w:rsidRDefault="00D642D0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361,6</w:t>
            </w:r>
          </w:p>
        </w:tc>
        <w:tc>
          <w:tcPr>
            <w:tcW w:w="1846" w:type="dxa"/>
          </w:tcPr>
          <w:p w:rsidR="00531DD3" w:rsidRPr="00531DD3" w:rsidRDefault="00D642D0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361,6</w:t>
            </w:r>
          </w:p>
        </w:tc>
        <w:tc>
          <w:tcPr>
            <w:tcW w:w="1604" w:type="dxa"/>
          </w:tcPr>
          <w:p w:rsidR="00531DD3" w:rsidRPr="00531DD3" w:rsidRDefault="00D642D0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720" w:type="dxa"/>
          </w:tcPr>
          <w:p w:rsidR="00531DD3" w:rsidRPr="00531DD3" w:rsidRDefault="00D642D0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83,0</w:t>
            </w:r>
          </w:p>
        </w:tc>
      </w:tr>
      <w:tr w:rsidR="00531DD3" w:rsidRPr="00531DD3" w:rsidTr="003152B0">
        <w:tc>
          <w:tcPr>
            <w:tcW w:w="2472" w:type="dxa"/>
          </w:tcPr>
          <w:p w:rsidR="00531DD3" w:rsidRPr="003152B0" w:rsidRDefault="003152B0" w:rsidP="003C40F4">
            <w:r w:rsidRPr="003152B0">
              <w:rPr>
                <w:sz w:val="22"/>
                <w:szCs w:val="22"/>
              </w:rPr>
              <w:t>Благоустройство на территории МО до 2018г.</w:t>
            </w:r>
          </w:p>
        </w:tc>
        <w:tc>
          <w:tcPr>
            <w:tcW w:w="2211" w:type="dxa"/>
          </w:tcPr>
          <w:p w:rsidR="00531DD3" w:rsidRPr="00531DD3" w:rsidRDefault="00D642D0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  <w:tc>
          <w:tcPr>
            <w:tcW w:w="1846" w:type="dxa"/>
          </w:tcPr>
          <w:p w:rsidR="00531DD3" w:rsidRPr="00531DD3" w:rsidRDefault="00D642D0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301,0</w:t>
            </w:r>
          </w:p>
        </w:tc>
        <w:tc>
          <w:tcPr>
            <w:tcW w:w="1604" w:type="dxa"/>
          </w:tcPr>
          <w:p w:rsidR="00531DD3" w:rsidRPr="00531DD3" w:rsidRDefault="00D642D0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288,3</w:t>
            </w:r>
          </w:p>
        </w:tc>
        <w:tc>
          <w:tcPr>
            <w:tcW w:w="1720" w:type="dxa"/>
          </w:tcPr>
          <w:p w:rsidR="00531DD3" w:rsidRPr="00531DD3" w:rsidRDefault="00D642D0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95,8</w:t>
            </w:r>
          </w:p>
        </w:tc>
      </w:tr>
      <w:tr w:rsidR="00531DD3" w:rsidRPr="00531DD3" w:rsidTr="003152B0">
        <w:tc>
          <w:tcPr>
            <w:tcW w:w="2472" w:type="dxa"/>
          </w:tcPr>
          <w:p w:rsidR="00531DD3" w:rsidRPr="003152B0" w:rsidRDefault="00531DD3" w:rsidP="003F5A97">
            <w:r w:rsidRPr="003152B0">
              <w:rPr>
                <w:sz w:val="22"/>
                <w:szCs w:val="22"/>
              </w:rPr>
              <w:t>Социальная поддержка и социальное обслуживание граждан МО до 2020года</w:t>
            </w:r>
          </w:p>
        </w:tc>
        <w:tc>
          <w:tcPr>
            <w:tcW w:w="2211" w:type="dxa"/>
          </w:tcPr>
          <w:p w:rsidR="00531DD3" w:rsidRPr="00531DD3" w:rsidRDefault="00D642D0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</w:t>
            </w:r>
          </w:p>
        </w:tc>
        <w:tc>
          <w:tcPr>
            <w:tcW w:w="1846" w:type="dxa"/>
          </w:tcPr>
          <w:p w:rsidR="00531DD3" w:rsidRPr="00531DD3" w:rsidRDefault="00D642D0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</w:t>
            </w:r>
          </w:p>
        </w:tc>
        <w:tc>
          <w:tcPr>
            <w:tcW w:w="1604" w:type="dxa"/>
          </w:tcPr>
          <w:p w:rsidR="00531DD3" w:rsidRPr="00531DD3" w:rsidRDefault="00D642D0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</w:t>
            </w:r>
          </w:p>
        </w:tc>
        <w:tc>
          <w:tcPr>
            <w:tcW w:w="1720" w:type="dxa"/>
          </w:tcPr>
          <w:p w:rsidR="00531DD3" w:rsidRPr="00531DD3" w:rsidRDefault="00D642D0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31DD3" w:rsidRPr="00531DD3" w:rsidTr="003152B0">
        <w:tc>
          <w:tcPr>
            <w:tcW w:w="2472" w:type="dxa"/>
          </w:tcPr>
          <w:p w:rsidR="00531DD3" w:rsidRPr="00531DD3" w:rsidRDefault="00531DD3" w:rsidP="003C40F4">
            <w:pPr>
              <w:rPr>
                <w:b/>
                <w:sz w:val="28"/>
                <w:szCs w:val="28"/>
              </w:rPr>
            </w:pPr>
            <w:r w:rsidRPr="00531DD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11" w:type="dxa"/>
          </w:tcPr>
          <w:p w:rsidR="00531DD3" w:rsidRPr="00531DD3" w:rsidRDefault="00D642D0" w:rsidP="003C40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885,5</w:t>
            </w:r>
          </w:p>
        </w:tc>
        <w:tc>
          <w:tcPr>
            <w:tcW w:w="1846" w:type="dxa"/>
          </w:tcPr>
          <w:p w:rsidR="00531DD3" w:rsidRPr="00531DD3" w:rsidRDefault="00D642D0" w:rsidP="003C40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1112,4</w:t>
            </w:r>
          </w:p>
        </w:tc>
        <w:tc>
          <w:tcPr>
            <w:tcW w:w="1604" w:type="dxa"/>
          </w:tcPr>
          <w:p w:rsidR="00531DD3" w:rsidRPr="00531DD3" w:rsidRDefault="00D642D0" w:rsidP="003C40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1011,1</w:t>
            </w:r>
          </w:p>
        </w:tc>
        <w:tc>
          <w:tcPr>
            <w:tcW w:w="1720" w:type="dxa"/>
          </w:tcPr>
          <w:p w:rsidR="00531DD3" w:rsidRPr="00531DD3" w:rsidRDefault="00D642D0" w:rsidP="003C40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90,9</w:t>
            </w:r>
          </w:p>
        </w:tc>
      </w:tr>
    </w:tbl>
    <w:p w:rsidR="00531DD3" w:rsidRPr="00531DD3" w:rsidRDefault="00531DD3" w:rsidP="00EE4A8A">
      <w:pPr>
        <w:jc w:val="both"/>
        <w:rPr>
          <w:sz w:val="28"/>
          <w:szCs w:val="28"/>
        </w:rPr>
      </w:pPr>
      <w:r w:rsidRPr="00531DD3">
        <w:rPr>
          <w:sz w:val="28"/>
          <w:szCs w:val="28"/>
        </w:rPr>
        <w:t xml:space="preserve">Основная доля расходов бюджета </w:t>
      </w:r>
      <w:r w:rsidR="00EE4A8A">
        <w:rPr>
          <w:sz w:val="28"/>
          <w:szCs w:val="28"/>
        </w:rPr>
        <w:t xml:space="preserve">Антоновского </w:t>
      </w:r>
      <w:r w:rsidRPr="00531DD3">
        <w:rPr>
          <w:sz w:val="28"/>
          <w:szCs w:val="28"/>
        </w:rPr>
        <w:t>МО в 201</w:t>
      </w:r>
      <w:r w:rsidR="00EE4A8A">
        <w:rPr>
          <w:sz w:val="28"/>
          <w:szCs w:val="28"/>
        </w:rPr>
        <w:t>8</w:t>
      </w:r>
      <w:r w:rsidRPr="00531DD3">
        <w:rPr>
          <w:sz w:val="28"/>
          <w:szCs w:val="28"/>
        </w:rPr>
        <w:t xml:space="preserve"> году приходится на исполнение муниципальной программы «</w:t>
      </w:r>
      <w:r w:rsidR="00EE4A8A" w:rsidRPr="00EE4A8A">
        <w:rPr>
          <w:sz w:val="28"/>
          <w:szCs w:val="28"/>
        </w:rPr>
        <w:t>Развитие транспортной системы ЕМР на 2017-2020г.</w:t>
      </w:r>
      <w:r w:rsidRPr="00531DD3">
        <w:rPr>
          <w:sz w:val="28"/>
          <w:szCs w:val="28"/>
        </w:rPr>
        <w:t xml:space="preserve">» - </w:t>
      </w:r>
      <w:r w:rsidR="00EE4A8A">
        <w:rPr>
          <w:sz w:val="28"/>
          <w:szCs w:val="28"/>
        </w:rPr>
        <w:t>38</w:t>
      </w:r>
      <w:r w:rsidRPr="00531DD3">
        <w:rPr>
          <w:sz w:val="28"/>
          <w:szCs w:val="28"/>
        </w:rPr>
        <w:t xml:space="preserve">% или </w:t>
      </w:r>
      <w:r w:rsidR="00EE4A8A">
        <w:rPr>
          <w:sz w:val="28"/>
          <w:szCs w:val="28"/>
        </w:rPr>
        <w:t>384,4</w:t>
      </w:r>
      <w:r w:rsidRPr="00531DD3">
        <w:rPr>
          <w:sz w:val="28"/>
          <w:szCs w:val="28"/>
        </w:rPr>
        <w:t xml:space="preserve"> тыс.руб. от общей суммы расходов, выделенных на реализацию целевых программ.</w:t>
      </w:r>
    </w:p>
    <w:p w:rsidR="00EE4A8A" w:rsidRDefault="00531DD3" w:rsidP="00EE4A8A">
      <w:pPr>
        <w:jc w:val="both"/>
        <w:rPr>
          <w:sz w:val="28"/>
          <w:szCs w:val="28"/>
        </w:rPr>
      </w:pPr>
      <w:r w:rsidRPr="00531DD3">
        <w:rPr>
          <w:sz w:val="28"/>
          <w:szCs w:val="28"/>
        </w:rPr>
        <w:t xml:space="preserve">       Одна целевая программа из </w:t>
      </w:r>
      <w:r w:rsidR="00EE4A8A">
        <w:rPr>
          <w:sz w:val="28"/>
          <w:szCs w:val="28"/>
        </w:rPr>
        <w:t>четырех</w:t>
      </w:r>
      <w:r w:rsidRPr="00531DD3">
        <w:rPr>
          <w:sz w:val="28"/>
          <w:szCs w:val="28"/>
        </w:rPr>
        <w:t xml:space="preserve"> была исполнена на 100% - это программа «</w:t>
      </w:r>
      <w:r w:rsidR="00EE4A8A" w:rsidRPr="00EE4A8A">
        <w:rPr>
          <w:sz w:val="28"/>
          <w:szCs w:val="28"/>
        </w:rPr>
        <w:t>Социальная поддержка и социальное обслуживание граждан МО до 2020года</w:t>
      </w:r>
      <w:r w:rsidRPr="00531DD3">
        <w:rPr>
          <w:sz w:val="28"/>
          <w:szCs w:val="28"/>
        </w:rPr>
        <w:t xml:space="preserve">». </w:t>
      </w:r>
    </w:p>
    <w:p w:rsidR="00531DD3" w:rsidRPr="00531DD3" w:rsidRDefault="00531DD3" w:rsidP="00EE4A8A">
      <w:pPr>
        <w:jc w:val="both"/>
        <w:rPr>
          <w:sz w:val="28"/>
          <w:szCs w:val="28"/>
        </w:rPr>
      </w:pPr>
      <w:r w:rsidRPr="00531DD3">
        <w:rPr>
          <w:sz w:val="28"/>
          <w:szCs w:val="28"/>
        </w:rPr>
        <w:t xml:space="preserve">Наиболее низкие показатели кассового исполнения (менее 90%) у </w:t>
      </w:r>
      <w:r w:rsidR="00EE4A8A">
        <w:rPr>
          <w:sz w:val="28"/>
          <w:szCs w:val="28"/>
        </w:rPr>
        <w:t>программы</w:t>
      </w:r>
    </w:p>
    <w:p w:rsidR="00531DD3" w:rsidRPr="00531DD3" w:rsidRDefault="00531DD3" w:rsidP="00A56FC8">
      <w:pPr>
        <w:jc w:val="both"/>
        <w:rPr>
          <w:sz w:val="28"/>
          <w:szCs w:val="28"/>
        </w:rPr>
      </w:pPr>
      <w:r w:rsidRPr="00531DD3">
        <w:rPr>
          <w:sz w:val="28"/>
          <w:szCs w:val="28"/>
        </w:rPr>
        <w:t>- «</w:t>
      </w:r>
      <w:r w:rsidR="00EE4A8A" w:rsidRPr="00EE4A8A">
        <w:rPr>
          <w:sz w:val="28"/>
          <w:szCs w:val="28"/>
        </w:rPr>
        <w:t>Обеспечение населения доступным жильем и развитие жилищной коммунальной инфраструктуры муниципального образования на 2017-2020г.</w:t>
      </w:r>
      <w:r w:rsidRPr="00531DD3">
        <w:rPr>
          <w:sz w:val="28"/>
          <w:szCs w:val="28"/>
        </w:rPr>
        <w:t>» -</w:t>
      </w:r>
      <w:r w:rsidR="00EE4A8A">
        <w:rPr>
          <w:sz w:val="28"/>
          <w:szCs w:val="28"/>
        </w:rPr>
        <w:t>83</w:t>
      </w:r>
      <w:r w:rsidRPr="00531DD3">
        <w:rPr>
          <w:sz w:val="28"/>
          <w:szCs w:val="28"/>
        </w:rPr>
        <w:t>,0% исполнения</w:t>
      </w:r>
      <w:r w:rsidR="00A56FC8">
        <w:rPr>
          <w:sz w:val="28"/>
          <w:szCs w:val="28"/>
        </w:rPr>
        <w:t>.</w:t>
      </w:r>
    </w:p>
    <w:p w:rsidR="001B57C9" w:rsidRPr="00714B52" w:rsidRDefault="00BD3E63" w:rsidP="00A56FC8">
      <w:pPr>
        <w:numPr>
          <w:ilvl w:val="1"/>
          <w:numId w:val="5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B57C9" w:rsidRPr="00714B52">
        <w:rPr>
          <w:b/>
          <w:sz w:val="28"/>
          <w:szCs w:val="28"/>
        </w:rPr>
        <w:t>Расходование средств резервного фонда</w:t>
      </w:r>
    </w:p>
    <w:p w:rsidR="001B57C9" w:rsidRPr="00714B52" w:rsidRDefault="001B57C9" w:rsidP="00A56F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Исходя из информации, представленной в отчете о расходовании средств резервного фонда администрации </w:t>
      </w:r>
      <w:r w:rsidR="00DE54F3">
        <w:rPr>
          <w:sz w:val="28"/>
          <w:szCs w:val="28"/>
        </w:rPr>
        <w:t>Антоновского</w:t>
      </w:r>
      <w:r w:rsidR="00994E7B">
        <w:rPr>
          <w:sz w:val="28"/>
          <w:szCs w:val="28"/>
        </w:rPr>
        <w:t xml:space="preserve"> </w:t>
      </w:r>
      <w:r w:rsidRPr="00714B52">
        <w:rPr>
          <w:sz w:val="28"/>
          <w:szCs w:val="28"/>
        </w:rPr>
        <w:t>МО на 201</w:t>
      </w:r>
      <w:r w:rsidR="00994E7B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год Решением о  бюджете объем резервного фонда утвержден в сумме </w:t>
      </w:r>
      <w:r w:rsidR="00994E7B">
        <w:rPr>
          <w:sz w:val="28"/>
          <w:szCs w:val="28"/>
        </w:rPr>
        <w:t>3</w:t>
      </w:r>
      <w:r w:rsidRPr="00714B52">
        <w:rPr>
          <w:sz w:val="28"/>
          <w:szCs w:val="28"/>
        </w:rPr>
        <w:t xml:space="preserve">,0 тыс. руб. В виду отсутствия расходов резервный фонд перераспределен. </w:t>
      </w:r>
    </w:p>
    <w:p w:rsidR="001B57C9" w:rsidRPr="00714B52" w:rsidRDefault="001B57C9" w:rsidP="001B57C9">
      <w:pPr>
        <w:ind w:right="-2" w:firstLine="709"/>
        <w:jc w:val="both"/>
        <w:rPr>
          <w:sz w:val="28"/>
          <w:szCs w:val="28"/>
        </w:rPr>
      </w:pPr>
      <w:r w:rsidRPr="00714B52">
        <w:rPr>
          <w:bCs/>
          <w:sz w:val="28"/>
          <w:szCs w:val="28"/>
        </w:rPr>
        <w:t>В  201</w:t>
      </w:r>
      <w:r w:rsidR="00994E7B">
        <w:rPr>
          <w:bCs/>
          <w:sz w:val="28"/>
          <w:szCs w:val="28"/>
        </w:rPr>
        <w:t>7</w:t>
      </w:r>
      <w:r w:rsidRPr="00714B52">
        <w:rPr>
          <w:bCs/>
          <w:sz w:val="28"/>
          <w:szCs w:val="28"/>
        </w:rPr>
        <w:t xml:space="preserve"> году </w:t>
      </w:r>
      <w:r w:rsidRPr="00714B52">
        <w:rPr>
          <w:sz w:val="28"/>
          <w:szCs w:val="28"/>
        </w:rPr>
        <w:t>финансирование расходов за счет средств резервного фонда также не осуществлялось.</w:t>
      </w:r>
    </w:p>
    <w:p w:rsidR="001B57C9" w:rsidRPr="00714B52" w:rsidRDefault="00BD3E63" w:rsidP="00BD3E63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1B57C9" w:rsidRPr="00714B52">
        <w:rPr>
          <w:b/>
          <w:sz w:val="28"/>
          <w:szCs w:val="28"/>
        </w:rPr>
        <w:t>Результат исполнения бюджета</w:t>
      </w:r>
    </w:p>
    <w:p w:rsidR="001B57C9" w:rsidRPr="00714B52" w:rsidRDefault="001B57C9" w:rsidP="004B519B">
      <w:pPr>
        <w:autoSpaceDE w:val="0"/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Результатом исполнения местного бюджета за 201</w:t>
      </w:r>
      <w:r w:rsidR="004425B4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год является превышение </w:t>
      </w:r>
      <w:r w:rsidR="00DE54F3">
        <w:rPr>
          <w:sz w:val="28"/>
          <w:szCs w:val="28"/>
        </w:rPr>
        <w:t xml:space="preserve">расходов </w:t>
      </w:r>
      <w:r w:rsidRPr="00714B52">
        <w:rPr>
          <w:sz w:val="28"/>
          <w:szCs w:val="28"/>
        </w:rPr>
        <w:t xml:space="preserve">над </w:t>
      </w:r>
      <w:r w:rsidR="00DE54F3">
        <w:rPr>
          <w:sz w:val="28"/>
          <w:szCs w:val="28"/>
        </w:rPr>
        <w:t>доходами (дефицит</w:t>
      </w:r>
      <w:r w:rsidRPr="00714B52">
        <w:rPr>
          <w:sz w:val="28"/>
          <w:szCs w:val="28"/>
        </w:rPr>
        <w:t xml:space="preserve">) бюджета в сумме </w:t>
      </w:r>
      <w:r w:rsidR="00DE54F3">
        <w:rPr>
          <w:sz w:val="28"/>
          <w:szCs w:val="28"/>
        </w:rPr>
        <w:t>320,0</w:t>
      </w:r>
      <w:r w:rsidRPr="00714B52">
        <w:rPr>
          <w:sz w:val="28"/>
          <w:szCs w:val="28"/>
        </w:rPr>
        <w:t xml:space="preserve"> тыс. руб. при планируемом дефиците бюджета в сумме </w:t>
      </w:r>
      <w:r w:rsidR="00DE54F3">
        <w:rPr>
          <w:sz w:val="28"/>
          <w:szCs w:val="28"/>
        </w:rPr>
        <w:t>682,5</w:t>
      </w:r>
      <w:r w:rsidRPr="00714B52">
        <w:rPr>
          <w:sz w:val="28"/>
          <w:szCs w:val="28"/>
        </w:rPr>
        <w:t xml:space="preserve"> тыс. руб. </w:t>
      </w:r>
    </w:p>
    <w:p w:rsidR="001B57C9" w:rsidRPr="00714B52" w:rsidRDefault="00BD3E63" w:rsidP="004B519B">
      <w:pPr>
        <w:ind w:firstLine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="001B57C9" w:rsidRPr="00714B52">
        <w:rPr>
          <w:b/>
          <w:sz w:val="28"/>
          <w:szCs w:val="28"/>
        </w:rPr>
        <w:t>Организация внутреннего муниципального финансового контроля, а также внутреннего финансового контроля и внутреннего финансового аудита, осуществляемого главными администраторами бюджетных средств</w:t>
      </w:r>
    </w:p>
    <w:p w:rsidR="001B57C9" w:rsidRPr="00714B52" w:rsidRDefault="001B57C9" w:rsidP="004B51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В соответствии со статьей 269.2 БК РФ </w:t>
      </w:r>
      <w:hyperlink r:id="rId13" w:history="1">
        <w:r w:rsidRPr="00714B52">
          <w:rPr>
            <w:sz w:val="28"/>
            <w:szCs w:val="28"/>
          </w:rPr>
          <w:t>порядок</w:t>
        </w:r>
      </w:hyperlink>
      <w:r w:rsidRPr="00714B52">
        <w:rPr>
          <w:sz w:val="28"/>
          <w:szCs w:val="28"/>
        </w:rPr>
        <w:t xml:space="preserve">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администраций, а также стандартами осуществления внутреннего муниципального финансового контроля.</w:t>
      </w:r>
    </w:p>
    <w:p w:rsidR="001B57C9" w:rsidRPr="00714B52" w:rsidRDefault="00BD3E63" w:rsidP="004B5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1B57C9" w:rsidRPr="00714B52">
        <w:rPr>
          <w:b/>
          <w:sz w:val="28"/>
          <w:szCs w:val="28"/>
        </w:rPr>
        <w:t>Выводы и предложения</w:t>
      </w:r>
    </w:p>
    <w:p w:rsidR="001B57C9" w:rsidRPr="00714B52" w:rsidRDefault="001B57C9" w:rsidP="004B519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При проведении внешней проверки годовой бюджетной отчетности</w:t>
      </w:r>
      <w:r w:rsidR="007405F5">
        <w:rPr>
          <w:sz w:val="28"/>
          <w:szCs w:val="28"/>
        </w:rPr>
        <w:t xml:space="preserve"> </w:t>
      </w:r>
      <w:r w:rsidR="004B3AFA">
        <w:rPr>
          <w:sz w:val="28"/>
          <w:szCs w:val="28"/>
        </w:rPr>
        <w:t>Антоновского</w:t>
      </w:r>
      <w:r w:rsidRPr="00714B52">
        <w:rPr>
          <w:sz w:val="28"/>
          <w:szCs w:val="28"/>
        </w:rPr>
        <w:t xml:space="preserve"> МО за 201</w:t>
      </w:r>
      <w:r w:rsidR="007405F5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год установлено следующее:</w:t>
      </w:r>
    </w:p>
    <w:p w:rsidR="001B57C9" w:rsidRPr="00714B52" w:rsidRDefault="001B57C9" w:rsidP="001B57C9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bookmarkStart w:id="16" w:name="_Toc378608618"/>
      <w:bookmarkStart w:id="17" w:name="_Toc378608726"/>
      <w:bookmarkStart w:id="18" w:name="_Toc378609084"/>
      <w:bookmarkStart w:id="19" w:name="_Toc378686944"/>
      <w:r w:rsidRPr="00714B52">
        <w:rPr>
          <w:sz w:val="28"/>
          <w:szCs w:val="28"/>
        </w:rPr>
        <w:t>Годовой отчет об исполнении бюджета в целом соответствует требованиям нормативных правовых актов.</w:t>
      </w:r>
      <w:bookmarkEnd w:id="16"/>
      <w:bookmarkEnd w:id="17"/>
      <w:bookmarkEnd w:id="18"/>
      <w:bookmarkEnd w:id="19"/>
      <w:r w:rsidRPr="00714B52">
        <w:rPr>
          <w:sz w:val="28"/>
          <w:szCs w:val="28"/>
        </w:rPr>
        <w:t xml:space="preserve"> Отчетность представлена в установленный срок и в полном объеме.</w:t>
      </w:r>
    </w:p>
    <w:p w:rsidR="001B57C9" w:rsidRPr="00714B52" w:rsidRDefault="001B57C9" w:rsidP="001B57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20" w:name="_Toc378608622"/>
      <w:bookmarkStart w:id="21" w:name="_Toc378608730"/>
      <w:bookmarkStart w:id="22" w:name="_Toc378609088"/>
      <w:bookmarkStart w:id="23" w:name="_Toc378686948"/>
      <w:r w:rsidRPr="00714B52">
        <w:rPr>
          <w:sz w:val="28"/>
          <w:szCs w:val="28"/>
        </w:rPr>
        <w:t>Показатели годового отчета об исполнении бюджета соответствуют показателям исполнения бюджета, установленным в ходе проверки.</w:t>
      </w:r>
    </w:p>
    <w:bookmarkEnd w:id="20"/>
    <w:bookmarkEnd w:id="21"/>
    <w:bookmarkEnd w:id="22"/>
    <w:bookmarkEnd w:id="23"/>
    <w:p w:rsidR="004B3AFA" w:rsidRPr="00714B52" w:rsidRDefault="001B57C9" w:rsidP="004B3AFA">
      <w:pPr>
        <w:autoSpaceDE w:val="0"/>
        <w:ind w:firstLine="709"/>
        <w:jc w:val="both"/>
        <w:rPr>
          <w:sz w:val="28"/>
          <w:szCs w:val="28"/>
        </w:rPr>
      </w:pPr>
      <w:r w:rsidRPr="007405F5">
        <w:rPr>
          <w:sz w:val="28"/>
          <w:szCs w:val="28"/>
        </w:rPr>
        <w:t xml:space="preserve">Результат исполнения бюджета </w:t>
      </w:r>
      <w:r w:rsidR="004B3AFA">
        <w:rPr>
          <w:sz w:val="28"/>
          <w:szCs w:val="28"/>
        </w:rPr>
        <w:t>Антоновского</w:t>
      </w:r>
      <w:r w:rsidR="007405F5" w:rsidRPr="007405F5">
        <w:rPr>
          <w:sz w:val="28"/>
          <w:szCs w:val="28"/>
        </w:rPr>
        <w:t xml:space="preserve"> </w:t>
      </w:r>
      <w:r w:rsidRPr="007405F5">
        <w:rPr>
          <w:sz w:val="28"/>
          <w:szCs w:val="28"/>
        </w:rPr>
        <w:t>МО за 201</w:t>
      </w:r>
      <w:r w:rsidR="007405F5" w:rsidRPr="007405F5">
        <w:rPr>
          <w:sz w:val="28"/>
          <w:szCs w:val="28"/>
        </w:rPr>
        <w:t>8</w:t>
      </w:r>
      <w:r w:rsidRPr="007405F5">
        <w:rPr>
          <w:sz w:val="28"/>
          <w:szCs w:val="28"/>
        </w:rPr>
        <w:t xml:space="preserve"> год – превышение </w:t>
      </w:r>
      <w:r w:rsidR="004B3AFA">
        <w:rPr>
          <w:sz w:val="28"/>
          <w:szCs w:val="28"/>
        </w:rPr>
        <w:t xml:space="preserve">расходов </w:t>
      </w:r>
      <w:r w:rsidR="004B3AFA" w:rsidRPr="00714B52">
        <w:rPr>
          <w:sz w:val="28"/>
          <w:szCs w:val="28"/>
        </w:rPr>
        <w:t xml:space="preserve">над </w:t>
      </w:r>
      <w:r w:rsidR="004B3AFA">
        <w:rPr>
          <w:sz w:val="28"/>
          <w:szCs w:val="28"/>
        </w:rPr>
        <w:t>доходами (дефицит</w:t>
      </w:r>
      <w:r w:rsidR="004B3AFA" w:rsidRPr="00714B52">
        <w:rPr>
          <w:sz w:val="28"/>
          <w:szCs w:val="28"/>
        </w:rPr>
        <w:t xml:space="preserve">) бюджета в сумме </w:t>
      </w:r>
      <w:r w:rsidR="004B3AFA">
        <w:rPr>
          <w:sz w:val="28"/>
          <w:szCs w:val="28"/>
        </w:rPr>
        <w:t>320,0</w:t>
      </w:r>
      <w:r w:rsidR="004B3AFA" w:rsidRPr="00714B52">
        <w:rPr>
          <w:sz w:val="28"/>
          <w:szCs w:val="28"/>
        </w:rPr>
        <w:t xml:space="preserve"> тыс. руб. при планируемом дефиците бюджета в сумме </w:t>
      </w:r>
      <w:r w:rsidR="004B3AFA">
        <w:rPr>
          <w:sz w:val="28"/>
          <w:szCs w:val="28"/>
        </w:rPr>
        <w:t>682,5</w:t>
      </w:r>
      <w:r w:rsidR="004B3AFA" w:rsidRPr="00714B52">
        <w:rPr>
          <w:sz w:val="28"/>
          <w:szCs w:val="28"/>
        </w:rPr>
        <w:t xml:space="preserve"> тыс. руб. </w:t>
      </w:r>
    </w:p>
    <w:p w:rsidR="007405F5" w:rsidRDefault="007405F5" w:rsidP="004B3AF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405F5">
        <w:rPr>
          <w:sz w:val="28"/>
          <w:szCs w:val="28"/>
        </w:rPr>
        <w:t xml:space="preserve"> </w:t>
      </w:r>
      <w:r w:rsidRPr="001B5658">
        <w:rPr>
          <w:sz w:val="28"/>
          <w:szCs w:val="28"/>
        </w:rPr>
        <w:t>Внесен</w:t>
      </w:r>
      <w:r>
        <w:rPr>
          <w:sz w:val="28"/>
          <w:szCs w:val="28"/>
        </w:rPr>
        <w:t>ные</w:t>
      </w:r>
      <w:r w:rsidRPr="001B5658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1B5658">
        <w:rPr>
          <w:sz w:val="28"/>
          <w:szCs w:val="28"/>
        </w:rPr>
        <w:t xml:space="preserve"> в бюджет муниципального образования прин</w:t>
      </w:r>
      <w:r>
        <w:rPr>
          <w:sz w:val="28"/>
          <w:szCs w:val="28"/>
        </w:rPr>
        <w:t>имались</w:t>
      </w:r>
      <w:r w:rsidRPr="001B5658">
        <w:rPr>
          <w:sz w:val="28"/>
          <w:szCs w:val="28"/>
        </w:rPr>
        <w:t xml:space="preserve"> без проведения экспертизы Контрольно-счетной</w:t>
      </w:r>
      <w:r>
        <w:rPr>
          <w:sz w:val="28"/>
          <w:szCs w:val="28"/>
        </w:rPr>
        <w:t xml:space="preserve"> комиссии, также</w:t>
      </w:r>
      <w:r w:rsidRPr="007405F5">
        <w:rPr>
          <w:rFonts w:ascii="Arial" w:hAnsi="Arial" w:cs="Arial"/>
          <w:color w:val="000000"/>
          <w:sz w:val="23"/>
          <w:szCs w:val="23"/>
        </w:rPr>
        <w:t xml:space="preserve"> </w:t>
      </w:r>
      <w:r w:rsidR="009A4123" w:rsidRPr="009A4123">
        <w:rPr>
          <w:color w:val="000000"/>
          <w:sz w:val="28"/>
          <w:szCs w:val="28"/>
        </w:rPr>
        <w:t>не предоставлялись на</w:t>
      </w:r>
      <w:r w:rsidR="009A4123">
        <w:rPr>
          <w:rFonts w:ascii="Arial" w:hAnsi="Arial" w:cs="Arial"/>
          <w:color w:val="000000"/>
          <w:sz w:val="23"/>
          <w:szCs w:val="23"/>
        </w:rPr>
        <w:t xml:space="preserve"> </w:t>
      </w:r>
      <w:r w:rsidRPr="007405F5">
        <w:rPr>
          <w:color w:val="000000"/>
          <w:sz w:val="28"/>
          <w:szCs w:val="28"/>
        </w:rPr>
        <w:t>финансово-экономическ</w:t>
      </w:r>
      <w:r w:rsidR="009A4123">
        <w:rPr>
          <w:color w:val="000000"/>
          <w:sz w:val="28"/>
          <w:szCs w:val="28"/>
        </w:rPr>
        <w:t>ую</w:t>
      </w:r>
      <w:r w:rsidRPr="007405F5">
        <w:rPr>
          <w:color w:val="000000"/>
          <w:sz w:val="28"/>
          <w:szCs w:val="28"/>
        </w:rPr>
        <w:t xml:space="preserve"> экспертиз</w:t>
      </w:r>
      <w:r w:rsidR="009A4123">
        <w:rPr>
          <w:color w:val="000000"/>
          <w:sz w:val="28"/>
          <w:szCs w:val="28"/>
        </w:rPr>
        <w:t>у</w:t>
      </w:r>
      <w:r w:rsidRPr="007405F5">
        <w:rPr>
          <w:color w:val="000000"/>
          <w:sz w:val="28"/>
          <w:szCs w:val="28"/>
        </w:rPr>
        <w:t xml:space="preserve"> проект</w:t>
      </w:r>
      <w:r w:rsidR="009A4123">
        <w:rPr>
          <w:color w:val="000000"/>
          <w:sz w:val="28"/>
          <w:szCs w:val="28"/>
        </w:rPr>
        <w:t>ы</w:t>
      </w:r>
      <w:r w:rsidRPr="007405F5">
        <w:rPr>
          <w:color w:val="000000"/>
          <w:sz w:val="28"/>
          <w:szCs w:val="28"/>
        </w:rPr>
        <w:t xml:space="preserve"> </w:t>
      </w:r>
      <w:r w:rsidR="009A4123">
        <w:rPr>
          <w:color w:val="000000"/>
          <w:sz w:val="28"/>
          <w:szCs w:val="28"/>
        </w:rPr>
        <w:t xml:space="preserve">муниципальных программ, </w:t>
      </w:r>
      <w:r w:rsidRPr="007405F5">
        <w:rPr>
          <w:color w:val="000000"/>
          <w:sz w:val="28"/>
          <w:szCs w:val="28"/>
        </w:rPr>
        <w:t>нормативн</w:t>
      </w:r>
      <w:r w:rsidR="009A4123">
        <w:rPr>
          <w:color w:val="000000"/>
          <w:sz w:val="28"/>
          <w:szCs w:val="28"/>
        </w:rPr>
        <w:t>о</w:t>
      </w:r>
      <w:r w:rsidRPr="007405F5">
        <w:rPr>
          <w:color w:val="000000"/>
          <w:sz w:val="28"/>
          <w:szCs w:val="28"/>
        </w:rPr>
        <w:t xml:space="preserve"> правовых актов в части, касающейся расходных обязательств</w:t>
      </w:r>
      <w:r w:rsidR="009A4123">
        <w:rPr>
          <w:color w:val="000000"/>
          <w:sz w:val="28"/>
          <w:szCs w:val="28"/>
        </w:rPr>
        <w:t xml:space="preserve"> МО.</w:t>
      </w:r>
      <w:r w:rsidRPr="007405F5">
        <w:rPr>
          <w:sz w:val="28"/>
          <w:szCs w:val="28"/>
        </w:rPr>
        <w:t xml:space="preserve"> </w:t>
      </w:r>
    </w:p>
    <w:p w:rsidR="004B519B" w:rsidRPr="00A83CFF" w:rsidRDefault="004B519B" w:rsidP="004B519B">
      <w:pPr>
        <w:shd w:val="clear" w:color="auto" w:fill="FFFFFF"/>
        <w:spacing w:line="288" w:lineRule="atLeast"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        3.</w:t>
      </w:r>
      <w:r w:rsidRPr="00A83CFF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В </w:t>
      </w:r>
      <w:r w:rsidRPr="00586B24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нарушении</w:t>
      </w:r>
      <w:r w:rsidRPr="00A83CFF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ст.36 БК РФ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47077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Антоновским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МО был нарушен</w:t>
      </w:r>
      <w:r w:rsidRPr="00A83CFF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принцип прозрачности (открытости)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, а именно на сайте размещены не все решения о  внесении изменений в бюджет МО на 2018г.</w:t>
      </w:r>
    </w:p>
    <w:p w:rsidR="001B57C9" w:rsidRPr="00714B52" w:rsidRDefault="001B57C9" w:rsidP="001B57C9">
      <w:pPr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На основании вышеизложенного Контрольно-счетная </w:t>
      </w:r>
      <w:r w:rsidR="007405F5">
        <w:rPr>
          <w:sz w:val="28"/>
          <w:szCs w:val="28"/>
        </w:rPr>
        <w:t xml:space="preserve">комиссия Ершовского муниципального района </w:t>
      </w:r>
      <w:r w:rsidRPr="00714B52">
        <w:rPr>
          <w:sz w:val="28"/>
          <w:szCs w:val="28"/>
        </w:rPr>
        <w:t xml:space="preserve">предлагает Совету </w:t>
      </w:r>
      <w:r w:rsidR="004B3AFA">
        <w:rPr>
          <w:sz w:val="28"/>
          <w:szCs w:val="28"/>
        </w:rPr>
        <w:t>Антоновского</w:t>
      </w:r>
      <w:r w:rsidRPr="00714B52">
        <w:rPr>
          <w:sz w:val="28"/>
          <w:szCs w:val="28"/>
        </w:rPr>
        <w:t xml:space="preserve"> МО принять к рассмотрению годовой отчет об исполнении бюджета за 201</w:t>
      </w:r>
      <w:r w:rsidR="007405F5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год с учетом изложенных замечаний. </w:t>
      </w:r>
    </w:p>
    <w:p w:rsidR="001B57C9" w:rsidRPr="00714B52" w:rsidRDefault="001B57C9" w:rsidP="001B57C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Администрации</w:t>
      </w:r>
      <w:r w:rsidR="007405F5">
        <w:rPr>
          <w:sz w:val="28"/>
          <w:szCs w:val="28"/>
        </w:rPr>
        <w:t xml:space="preserve"> </w:t>
      </w:r>
      <w:r w:rsidR="004B3AFA">
        <w:rPr>
          <w:sz w:val="28"/>
          <w:szCs w:val="28"/>
        </w:rPr>
        <w:t>Антоновского</w:t>
      </w:r>
      <w:r w:rsidR="007405F5">
        <w:rPr>
          <w:sz w:val="28"/>
          <w:szCs w:val="28"/>
        </w:rPr>
        <w:t xml:space="preserve"> </w:t>
      </w:r>
      <w:r w:rsidRPr="00714B52">
        <w:rPr>
          <w:sz w:val="28"/>
          <w:szCs w:val="28"/>
        </w:rPr>
        <w:t>МО:</w:t>
      </w:r>
    </w:p>
    <w:p w:rsidR="007405F5" w:rsidRPr="001B5658" w:rsidRDefault="009A4123" w:rsidP="009A4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7C9" w:rsidRPr="007405F5">
        <w:rPr>
          <w:sz w:val="28"/>
          <w:szCs w:val="28"/>
        </w:rPr>
        <w:t xml:space="preserve">принять меры по соблюдению требований </w:t>
      </w:r>
      <w:r w:rsidR="007405F5" w:rsidRPr="001B5658">
        <w:rPr>
          <w:sz w:val="28"/>
          <w:szCs w:val="28"/>
        </w:rPr>
        <w:t>ст.9  Федеральным законом от 07 декабря 2011г. №6-ФЗ «Об общих принципах организации и деятельности контрольно-счетных органов субъектов РФ и муниципальных образований».</w:t>
      </w:r>
    </w:p>
    <w:p w:rsidR="001B57C9" w:rsidRPr="007405F5" w:rsidRDefault="004B519B" w:rsidP="007405F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размещать на сайте информацию о бюджете Антоновского МО в полном объеме.</w:t>
      </w:r>
    </w:p>
    <w:p w:rsidR="004B519B" w:rsidRDefault="004B519B" w:rsidP="001B57C9">
      <w:pPr>
        <w:rPr>
          <w:sz w:val="28"/>
          <w:szCs w:val="28"/>
        </w:rPr>
      </w:pPr>
    </w:p>
    <w:p w:rsidR="001B57C9" w:rsidRPr="00714B52" w:rsidRDefault="001B57C9" w:rsidP="001B57C9">
      <w:pPr>
        <w:rPr>
          <w:sz w:val="28"/>
          <w:szCs w:val="28"/>
        </w:rPr>
      </w:pPr>
      <w:r w:rsidRPr="00714B52">
        <w:rPr>
          <w:sz w:val="28"/>
          <w:szCs w:val="28"/>
        </w:rPr>
        <w:t>Председатель Контрольно-счетной</w:t>
      </w:r>
    </w:p>
    <w:p w:rsidR="001B57C9" w:rsidRPr="00714B52" w:rsidRDefault="00E00798" w:rsidP="001B57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9A4123">
        <w:rPr>
          <w:sz w:val="28"/>
          <w:szCs w:val="28"/>
        </w:rPr>
        <w:t>омиссии Ершовского муниципального района                                 А.А.Тихов</w:t>
      </w:r>
    </w:p>
    <w:p w:rsidR="009A4123" w:rsidRDefault="009A4123" w:rsidP="001B57C9">
      <w:pPr>
        <w:rPr>
          <w:sz w:val="22"/>
          <w:szCs w:val="22"/>
        </w:rPr>
      </w:pPr>
    </w:p>
    <w:p w:rsidR="004B519B" w:rsidRDefault="004B519B" w:rsidP="001B57C9">
      <w:pPr>
        <w:rPr>
          <w:sz w:val="22"/>
          <w:szCs w:val="22"/>
        </w:rPr>
      </w:pPr>
    </w:p>
    <w:p w:rsidR="001B57C9" w:rsidRPr="009A4123" w:rsidRDefault="009A4123" w:rsidP="001B57C9">
      <w:pPr>
        <w:rPr>
          <w:sz w:val="22"/>
          <w:szCs w:val="22"/>
        </w:rPr>
      </w:pPr>
      <w:r w:rsidRPr="009A4123">
        <w:rPr>
          <w:sz w:val="22"/>
          <w:szCs w:val="22"/>
        </w:rPr>
        <w:t>Исп.Фатеева И.В.</w:t>
      </w:r>
    </w:p>
    <w:p w:rsidR="009A4123" w:rsidRPr="009A4123" w:rsidRDefault="009A4123" w:rsidP="001B57C9">
      <w:pPr>
        <w:rPr>
          <w:sz w:val="22"/>
          <w:szCs w:val="22"/>
        </w:rPr>
      </w:pPr>
      <w:r w:rsidRPr="009A4123">
        <w:rPr>
          <w:sz w:val="22"/>
          <w:szCs w:val="22"/>
        </w:rPr>
        <w:t>5-26-22</w:t>
      </w:r>
    </w:p>
    <w:sectPr w:rsidR="009A4123" w:rsidRPr="009A4123" w:rsidSect="00FC7843">
      <w:footerReference w:type="even" r:id="rId14"/>
      <w:foot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068" w:rsidRDefault="00EC5068" w:rsidP="00CA6C33">
      <w:r>
        <w:separator/>
      </w:r>
    </w:p>
  </w:endnote>
  <w:endnote w:type="continuationSeparator" w:id="1">
    <w:p w:rsidR="00EC5068" w:rsidRDefault="00EC5068" w:rsidP="00CA6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32" w:rsidRDefault="00111F3B" w:rsidP="002148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30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F32" w:rsidRDefault="00EC5068" w:rsidP="004C779D">
    <w:pPr>
      <w:pStyle w:val="a3"/>
      <w:ind w:right="360"/>
    </w:pPr>
  </w:p>
  <w:p w:rsidR="00E41F32" w:rsidRDefault="00EC50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32" w:rsidRDefault="00111F3B">
    <w:pPr>
      <w:pStyle w:val="a3"/>
      <w:jc w:val="center"/>
    </w:pPr>
    <w:r>
      <w:fldChar w:fldCharType="begin"/>
    </w:r>
    <w:r w:rsidR="002E308E">
      <w:instrText>PAGE   \* MERGEFORMAT</w:instrText>
    </w:r>
    <w:r>
      <w:fldChar w:fldCharType="separate"/>
    </w:r>
    <w:r w:rsidR="00150672">
      <w:rPr>
        <w:noProof/>
      </w:rPr>
      <w:t>8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068" w:rsidRDefault="00EC5068" w:rsidP="00CA6C33">
      <w:r>
        <w:separator/>
      </w:r>
    </w:p>
  </w:footnote>
  <w:footnote w:type="continuationSeparator" w:id="1">
    <w:p w:rsidR="00EC5068" w:rsidRDefault="00EC5068" w:rsidP="00CA6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040"/>
    <w:multiLevelType w:val="hybridMultilevel"/>
    <w:tmpl w:val="17C40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A146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60BCDE">
      <w:start w:val="1"/>
      <w:numFmt w:val="bullet"/>
      <w:suff w:val="space"/>
      <w:lvlText w:val="-"/>
      <w:lvlJc w:val="left"/>
      <w:pPr>
        <w:ind w:left="234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F176B"/>
    <w:multiLevelType w:val="hybridMultilevel"/>
    <w:tmpl w:val="6554ACDC"/>
    <w:lvl w:ilvl="0" w:tplc="64742710">
      <w:start w:val="1"/>
      <w:numFmt w:val="bullet"/>
      <w:lvlText w:val="–"/>
      <w:lvlJc w:val="left"/>
      <w:pPr>
        <w:ind w:left="149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9DD14C9"/>
    <w:multiLevelType w:val="hybridMultilevel"/>
    <w:tmpl w:val="95B6E58E"/>
    <w:lvl w:ilvl="0" w:tplc="0E60C888">
      <w:start w:val="1"/>
      <w:numFmt w:val="bullet"/>
      <w:suff w:val="space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566F3"/>
    <w:multiLevelType w:val="hybridMultilevel"/>
    <w:tmpl w:val="A1C0BE28"/>
    <w:lvl w:ilvl="0" w:tplc="0A108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425CC9"/>
    <w:multiLevelType w:val="hybridMultilevel"/>
    <w:tmpl w:val="B7248C94"/>
    <w:lvl w:ilvl="0" w:tplc="ACBE6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625AF"/>
    <w:multiLevelType w:val="hybridMultilevel"/>
    <w:tmpl w:val="C83A1792"/>
    <w:lvl w:ilvl="0" w:tplc="11BCA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2B436B"/>
    <w:multiLevelType w:val="multilevel"/>
    <w:tmpl w:val="70B2D3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16" w:hanging="1800"/>
      </w:pPr>
      <w:rPr>
        <w:rFonts w:cs="Times New Roman" w:hint="default"/>
      </w:rPr>
    </w:lvl>
  </w:abstractNum>
  <w:abstractNum w:abstractNumId="7">
    <w:nsid w:val="1CAA5E7B"/>
    <w:multiLevelType w:val="multilevel"/>
    <w:tmpl w:val="DB96B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1E932115"/>
    <w:multiLevelType w:val="hybridMultilevel"/>
    <w:tmpl w:val="94C27748"/>
    <w:lvl w:ilvl="0" w:tplc="0A108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E00FC"/>
    <w:multiLevelType w:val="multilevel"/>
    <w:tmpl w:val="4A6C93F6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216600F7"/>
    <w:multiLevelType w:val="hybridMultilevel"/>
    <w:tmpl w:val="007CEAE4"/>
    <w:lvl w:ilvl="0" w:tplc="DBDC2A3A">
      <w:start w:val="1"/>
      <w:numFmt w:val="decimal"/>
      <w:lvlText w:val="%1)"/>
      <w:lvlJc w:val="left"/>
      <w:pPr>
        <w:ind w:left="142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39735B"/>
    <w:multiLevelType w:val="multilevel"/>
    <w:tmpl w:val="99E8D2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>
    <w:nsid w:val="251D0E53"/>
    <w:multiLevelType w:val="hybridMultilevel"/>
    <w:tmpl w:val="B3205AA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DD3FAA"/>
    <w:multiLevelType w:val="hybridMultilevel"/>
    <w:tmpl w:val="FE849782"/>
    <w:lvl w:ilvl="0" w:tplc="11BCAEC0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>
    <w:nsid w:val="338D77BD"/>
    <w:multiLevelType w:val="hybridMultilevel"/>
    <w:tmpl w:val="78A24ADA"/>
    <w:lvl w:ilvl="0" w:tplc="E5466B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894510C"/>
    <w:multiLevelType w:val="hybridMultilevel"/>
    <w:tmpl w:val="6D1C542A"/>
    <w:lvl w:ilvl="0" w:tplc="E5466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480C3A"/>
    <w:multiLevelType w:val="hybridMultilevel"/>
    <w:tmpl w:val="7F788250"/>
    <w:lvl w:ilvl="0" w:tplc="0A1082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422C2E"/>
    <w:multiLevelType w:val="hybridMultilevel"/>
    <w:tmpl w:val="6AB62660"/>
    <w:lvl w:ilvl="0" w:tplc="5D4818B0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858FD"/>
    <w:multiLevelType w:val="hybridMultilevel"/>
    <w:tmpl w:val="1F404388"/>
    <w:lvl w:ilvl="0" w:tplc="20C46E2C">
      <w:start w:val="1"/>
      <w:numFmt w:val="bullet"/>
      <w:suff w:val="space"/>
      <w:lvlText w:val="–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840B4B"/>
    <w:multiLevelType w:val="hybridMultilevel"/>
    <w:tmpl w:val="D07EEC6C"/>
    <w:lvl w:ilvl="0" w:tplc="B7721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37407F"/>
    <w:multiLevelType w:val="hybridMultilevel"/>
    <w:tmpl w:val="FFC81E94"/>
    <w:lvl w:ilvl="0" w:tplc="7DB4E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963DE6"/>
    <w:multiLevelType w:val="hybridMultilevel"/>
    <w:tmpl w:val="AC084282"/>
    <w:lvl w:ilvl="0" w:tplc="11BCAEC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110B9"/>
    <w:multiLevelType w:val="hybridMultilevel"/>
    <w:tmpl w:val="E702E308"/>
    <w:lvl w:ilvl="0" w:tplc="282C6B62">
      <w:start w:val="1"/>
      <w:numFmt w:val="bullet"/>
      <w:suff w:val="space"/>
      <w:lvlText w:val="–"/>
      <w:lvlJc w:val="left"/>
      <w:pPr>
        <w:ind w:left="1428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6053D20"/>
    <w:multiLevelType w:val="hybridMultilevel"/>
    <w:tmpl w:val="6040F754"/>
    <w:lvl w:ilvl="0" w:tplc="0A1082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03590F"/>
    <w:multiLevelType w:val="hybridMultilevel"/>
    <w:tmpl w:val="C21C39A4"/>
    <w:lvl w:ilvl="0" w:tplc="38685B68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3795B"/>
    <w:multiLevelType w:val="hybridMultilevel"/>
    <w:tmpl w:val="0B94A626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533D01"/>
    <w:multiLevelType w:val="multilevel"/>
    <w:tmpl w:val="70B2D3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16" w:hanging="1800"/>
      </w:pPr>
      <w:rPr>
        <w:rFonts w:cs="Times New Roman" w:hint="default"/>
      </w:rPr>
    </w:lvl>
  </w:abstractNum>
  <w:abstractNum w:abstractNumId="27">
    <w:nsid w:val="67AA292A"/>
    <w:multiLevelType w:val="hybridMultilevel"/>
    <w:tmpl w:val="B7AEFFE8"/>
    <w:lvl w:ilvl="0" w:tplc="11BCA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D2447"/>
    <w:multiLevelType w:val="hybridMultilevel"/>
    <w:tmpl w:val="DCD45A2A"/>
    <w:lvl w:ilvl="0" w:tplc="E5466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D14C75"/>
    <w:multiLevelType w:val="hybridMultilevel"/>
    <w:tmpl w:val="5CBAA794"/>
    <w:lvl w:ilvl="0" w:tplc="7A0EC7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6A127F"/>
    <w:multiLevelType w:val="hybridMultilevel"/>
    <w:tmpl w:val="A0186200"/>
    <w:lvl w:ilvl="0" w:tplc="6474271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C61AE4"/>
    <w:multiLevelType w:val="multilevel"/>
    <w:tmpl w:val="D222F340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2">
    <w:nsid w:val="76586C42"/>
    <w:multiLevelType w:val="multilevel"/>
    <w:tmpl w:val="7BB436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3">
    <w:nsid w:val="7AC35002"/>
    <w:multiLevelType w:val="hybridMultilevel"/>
    <w:tmpl w:val="3508E2F2"/>
    <w:lvl w:ilvl="0" w:tplc="94447274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4">
    <w:nsid w:val="7BB93988"/>
    <w:multiLevelType w:val="multilevel"/>
    <w:tmpl w:val="C85AC0D6"/>
    <w:lvl w:ilvl="0">
      <w:start w:val="4"/>
      <w:numFmt w:val="decimal"/>
      <w:suff w:val="space"/>
      <w:lvlText w:val="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29"/>
  </w:num>
  <w:num w:numId="5">
    <w:abstractNumId w:val="32"/>
  </w:num>
  <w:num w:numId="6">
    <w:abstractNumId w:val="18"/>
  </w:num>
  <w:num w:numId="7">
    <w:abstractNumId w:val="17"/>
  </w:num>
  <w:num w:numId="8">
    <w:abstractNumId w:val="22"/>
  </w:num>
  <w:num w:numId="9">
    <w:abstractNumId w:val="28"/>
  </w:num>
  <w:num w:numId="10">
    <w:abstractNumId w:val="6"/>
  </w:num>
  <w:num w:numId="11">
    <w:abstractNumId w:val="9"/>
  </w:num>
  <w:num w:numId="12">
    <w:abstractNumId w:val="7"/>
  </w:num>
  <w:num w:numId="13">
    <w:abstractNumId w:val="3"/>
  </w:num>
  <w:num w:numId="14">
    <w:abstractNumId w:val="11"/>
  </w:num>
  <w:num w:numId="15">
    <w:abstractNumId w:val="8"/>
  </w:num>
  <w:num w:numId="16">
    <w:abstractNumId w:val="16"/>
  </w:num>
  <w:num w:numId="17">
    <w:abstractNumId w:val="23"/>
  </w:num>
  <w:num w:numId="18">
    <w:abstractNumId w:val="31"/>
  </w:num>
  <w:num w:numId="19">
    <w:abstractNumId w:val="0"/>
  </w:num>
  <w:num w:numId="20">
    <w:abstractNumId w:val="25"/>
  </w:num>
  <w:num w:numId="21">
    <w:abstractNumId w:val="27"/>
  </w:num>
  <w:num w:numId="22">
    <w:abstractNumId w:val="20"/>
  </w:num>
  <w:num w:numId="23">
    <w:abstractNumId w:val="19"/>
  </w:num>
  <w:num w:numId="24">
    <w:abstractNumId w:val="13"/>
  </w:num>
  <w:num w:numId="25">
    <w:abstractNumId w:val="5"/>
  </w:num>
  <w:num w:numId="26">
    <w:abstractNumId w:val="30"/>
  </w:num>
  <w:num w:numId="27">
    <w:abstractNumId w:val="15"/>
  </w:num>
  <w:num w:numId="28">
    <w:abstractNumId w:val="21"/>
  </w:num>
  <w:num w:numId="29">
    <w:abstractNumId w:val="33"/>
  </w:num>
  <w:num w:numId="30">
    <w:abstractNumId w:val="2"/>
  </w:num>
  <w:num w:numId="31">
    <w:abstractNumId w:val="24"/>
  </w:num>
  <w:num w:numId="32">
    <w:abstractNumId w:val="10"/>
  </w:num>
  <w:num w:numId="33">
    <w:abstractNumId w:val="34"/>
  </w:num>
  <w:num w:numId="34">
    <w:abstractNumId w:val="4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7C9"/>
    <w:rsid w:val="0002001A"/>
    <w:rsid w:val="00044DB8"/>
    <w:rsid w:val="00050D8E"/>
    <w:rsid w:val="0005525B"/>
    <w:rsid w:val="000623D7"/>
    <w:rsid w:val="00085BB3"/>
    <w:rsid w:val="000966C5"/>
    <w:rsid w:val="000B6217"/>
    <w:rsid w:val="000C09AC"/>
    <w:rsid w:val="000C4B4E"/>
    <w:rsid w:val="000E2C7E"/>
    <w:rsid w:val="000F419A"/>
    <w:rsid w:val="00111F3B"/>
    <w:rsid w:val="0012468D"/>
    <w:rsid w:val="00126431"/>
    <w:rsid w:val="00132375"/>
    <w:rsid w:val="001326F9"/>
    <w:rsid w:val="00136B18"/>
    <w:rsid w:val="001462CD"/>
    <w:rsid w:val="00150672"/>
    <w:rsid w:val="001521C2"/>
    <w:rsid w:val="00153E85"/>
    <w:rsid w:val="00193EEA"/>
    <w:rsid w:val="001A0474"/>
    <w:rsid w:val="001B5658"/>
    <w:rsid w:val="001B57C9"/>
    <w:rsid w:val="001D22CB"/>
    <w:rsid w:val="001D388A"/>
    <w:rsid w:val="001F7058"/>
    <w:rsid w:val="0020158F"/>
    <w:rsid w:val="002175CE"/>
    <w:rsid w:val="0024211A"/>
    <w:rsid w:val="00256F36"/>
    <w:rsid w:val="00264303"/>
    <w:rsid w:val="00274F9E"/>
    <w:rsid w:val="00282253"/>
    <w:rsid w:val="00284CF9"/>
    <w:rsid w:val="00295B20"/>
    <w:rsid w:val="002B4C91"/>
    <w:rsid w:val="002B5FBF"/>
    <w:rsid w:val="002C4D99"/>
    <w:rsid w:val="002E308E"/>
    <w:rsid w:val="002E39D8"/>
    <w:rsid w:val="0030236B"/>
    <w:rsid w:val="003152B0"/>
    <w:rsid w:val="003338D4"/>
    <w:rsid w:val="00340946"/>
    <w:rsid w:val="00370F79"/>
    <w:rsid w:val="00395B07"/>
    <w:rsid w:val="003C017D"/>
    <w:rsid w:val="003F5A97"/>
    <w:rsid w:val="003F6CDD"/>
    <w:rsid w:val="00400E3F"/>
    <w:rsid w:val="00401E28"/>
    <w:rsid w:val="004112D0"/>
    <w:rsid w:val="004126C6"/>
    <w:rsid w:val="004321AE"/>
    <w:rsid w:val="00436BF8"/>
    <w:rsid w:val="004425B4"/>
    <w:rsid w:val="00445CBD"/>
    <w:rsid w:val="004502BE"/>
    <w:rsid w:val="00491374"/>
    <w:rsid w:val="004A06A2"/>
    <w:rsid w:val="004A2C61"/>
    <w:rsid w:val="004A2D65"/>
    <w:rsid w:val="004B3AFA"/>
    <w:rsid w:val="004B519B"/>
    <w:rsid w:val="004C65D5"/>
    <w:rsid w:val="004E14D2"/>
    <w:rsid w:val="00531DD3"/>
    <w:rsid w:val="0054056B"/>
    <w:rsid w:val="00567FB4"/>
    <w:rsid w:val="005728C1"/>
    <w:rsid w:val="0058606D"/>
    <w:rsid w:val="005B457F"/>
    <w:rsid w:val="005B7E8B"/>
    <w:rsid w:val="005D15FA"/>
    <w:rsid w:val="005E3E93"/>
    <w:rsid w:val="005F2FF0"/>
    <w:rsid w:val="00600ECF"/>
    <w:rsid w:val="0060613A"/>
    <w:rsid w:val="00627943"/>
    <w:rsid w:val="00633747"/>
    <w:rsid w:val="00661D8F"/>
    <w:rsid w:val="00681AB0"/>
    <w:rsid w:val="00681E8B"/>
    <w:rsid w:val="006C5579"/>
    <w:rsid w:val="006D5005"/>
    <w:rsid w:val="006E6388"/>
    <w:rsid w:val="006F7C3F"/>
    <w:rsid w:val="00704B2B"/>
    <w:rsid w:val="0070684C"/>
    <w:rsid w:val="00710986"/>
    <w:rsid w:val="007405F5"/>
    <w:rsid w:val="007415C6"/>
    <w:rsid w:val="00753C3A"/>
    <w:rsid w:val="00765679"/>
    <w:rsid w:val="00771185"/>
    <w:rsid w:val="00797B0A"/>
    <w:rsid w:val="008039A7"/>
    <w:rsid w:val="00844C11"/>
    <w:rsid w:val="00875B20"/>
    <w:rsid w:val="00895464"/>
    <w:rsid w:val="008A2CCA"/>
    <w:rsid w:val="008E48D4"/>
    <w:rsid w:val="009041C7"/>
    <w:rsid w:val="009114CB"/>
    <w:rsid w:val="00911781"/>
    <w:rsid w:val="00931A73"/>
    <w:rsid w:val="009361DA"/>
    <w:rsid w:val="00942CB9"/>
    <w:rsid w:val="009636B1"/>
    <w:rsid w:val="00994E7B"/>
    <w:rsid w:val="0099514C"/>
    <w:rsid w:val="00995DC0"/>
    <w:rsid w:val="009A4123"/>
    <w:rsid w:val="009A6F05"/>
    <w:rsid w:val="009C57EE"/>
    <w:rsid w:val="009D17B8"/>
    <w:rsid w:val="009F7754"/>
    <w:rsid w:val="00A11FE2"/>
    <w:rsid w:val="00A257F5"/>
    <w:rsid w:val="00A47077"/>
    <w:rsid w:val="00A55313"/>
    <w:rsid w:val="00A56FC8"/>
    <w:rsid w:val="00A65C72"/>
    <w:rsid w:val="00A85990"/>
    <w:rsid w:val="00A93FDA"/>
    <w:rsid w:val="00AA2509"/>
    <w:rsid w:val="00AA349F"/>
    <w:rsid w:val="00AA7595"/>
    <w:rsid w:val="00AB530A"/>
    <w:rsid w:val="00AD48FB"/>
    <w:rsid w:val="00B614D5"/>
    <w:rsid w:val="00B94400"/>
    <w:rsid w:val="00BB6F76"/>
    <w:rsid w:val="00BD27A1"/>
    <w:rsid w:val="00BD3E63"/>
    <w:rsid w:val="00C32B84"/>
    <w:rsid w:val="00C52023"/>
    <w:rsid w:val="00C737A8"/>
    <w:rsid w:val="00CA088B"/>
    <w:rsid w:val="00CA6C33"/>
    <w:rsid w:val="00CB3024"/>
    <w:rsid w:val="00CB7987"/>
    <w:rsid w:val="00CC375A"/>
    <w:rsid w:val="00CE288D"/>
    <w:rsid w:val="00D07AAA"/>
    <w:rsid w:val="00D32581"/>
    <w:rsid w:val="00D42DD4"/>
    <w:rsid w:val="00D642D0"/>
    <w:rsid w:val="00D809E9"/>
    <w:rsid w:val="00D836CB"/>
    <w:rsid w:val="00D8683F"/>
    <w:rsid w:val="00D92185"/>
    <w:rsid w:val="00DA7389"/>
    <w:rsid w:val="00DD3EE0"/>
    <w:rsid w:val="00DD523C"/>
    <w:rsid w:val="00DE54F3"/>
    <w:rsid w:val="00E00798"/>
    <w:rsid w:val="00E0350B"/>
    <w:rsid w:val="00E25373"/>
    <w:rsid w:val="00E42302"/>
    <w:rsid w:val="00EC5068"/>
    <w:rsid w:val="00EE0388"/>
    <w:rsid w:val="00EE3BAB"/>
    <w:rsid w:val="00EE4A8A"/>
    <w:rsid w:val="00EF0FB8"/>
    <w:rsid w:val="00EF1046"/>
    <w:rsid w:val="00EF59BF"/>
    <w:rsid w:val="00F2710B"/>
    <w:rsid w:val="00F36242"/>
    <w:rsid w:val="00F41252"/>
    <w:rsid w:val="00F52B1B"/>
    <w:rsid w:val="00F80A2A"/>
    <w:rsid w:val="00FB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B57C9"/>
    <w:pPr>
      <w:ind w:firstLine="708"/>
      <w:jc w:val="both"/>
    </w:pPr>
    <w:rPr>
      <w:sz w:val="26"/>
      <w:szCs w:val="20"/>
    </w:rPr>
  </w:style>
  <w:style w:type="paragraph" w:styleId="a3">
    <w:name w:val="footer"/>
    <w:basedOn w:val="a"/>
    <w:link w:val="a4"/>
    <w:uiPriority w:val="99"/>
    <w:rsid w:val="001B57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B57C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B57C9"/>
  </w:style>
  <w:style w:type="paragraph" w:customStyle="1" w:styleId="ConsPlusNonformat">
    <w:name w:val="ConsPlusNonformat"/>
    <w:uiPriority w:val="99"/>
    <w:rsid w:val="001B57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1B5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B5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1B5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B5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1 Знак Знак Знак Знак Знак Знак Знак Знак Знак Знак Знак Знак Знак Знак Знак Знак Знак"/>
    <w:basedOn w:val="a"/>
    <w:rsid w:val="001B57C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B5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1B57C9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1B57C9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1B57C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1B57C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1B57C9"/>
    <w:pPr>
      <w:ind w:left="720"/>
      <w:contextualSpacing/>
    </w:pPr>
    <w:rPr>
      <w:szCs w:val="20"/>
    </w:rPr>
  </w:style>
  <w:style w:type="paragraph" w:styleId="ae">
    <w:name w:val="Balloon Text"/>
    <w:basedOn w:val="a"/>
    <w:link w:val="af"/>
    <w:semiHidden/>
    <w:rsid w:val="001B57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B57C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1B57C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1B57C9"/>
    <w:rPr>
      <w:rFonts w:ascii="Times New Roman" w:eastAsia="Times New Roman" w:hAnsi="Times New Roman" w:cs="Times New Roman"/>
      <w:sz w:val="24"/>
      <w:szCs w:val="20"/>
    </w:rPr>
  </w:style>
  <w:style w:type="paragraph" w:customStyle="1" w:styleId="Pa6">
    <w:name w:val="Pa6"/>
    <w:basedOn w:val="a"/>
    <w:next w:val="a"/>
    <w:uiPriority w:val="99"/>
    <w:rsid w:val="001B57C9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uiPriority w:val="99"/>
    <w:rsid w:val="001B57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A97C6E67D05281BA26527A95D4F7002813E3BFB798879DE2E8235FF4A92CF21AEF6D8E2E3C5E79E69L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_____Microsoft_Office_Excel_97-20031.xls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package" Target="embeddings/_____Microsoft_Office_Excel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4C5A-57C5-4656-B63F-8CF09292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8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2019-03-18T12:28:00Z</dcterms:created>
  <dcterms:modified xsi:type="dcterms:W3CDTF">2019-03-29T07:53:00Z</dcterms:modified>
</cp:coreProperties>
</file>